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EA4D8D">
      <w:pPr>
        <w:pStyle w:val="16"/>
      </w:pPr>
      <w:r>
        <w:t>AI 驱动 ERP / 内部系统开发流程（V3 最终版）</w:t>
      </w:r>
    </w:p>
    <w:p w14:paraId="51B5EC65">
      <w:pPr>
        <w:pStyle w:val="25"/>
      </w:pPr>
      <w:r>
        <w:t>内部技术团队</w:t>
      </w:r>
    </w:p>
    <w:p w14:paraId="41FF693E">
      <w:pPr>
        <w:pStyle w:val="14"/>
      </w:pPr>
      <w:r>
        <w:t>2026-05</w:t>
      </w:r>
    </w:p>
    <w:sdt>
      <w:sdtPr>
        <w:id w:val="147461884"/>
        <w:docPartObj>
          <w:docPartGallery w:val="Table of Contents"/>
          <w:docPartUnique/>
        </w:docPartObj>
      </w:sdtPr>
      <w:sdtContent>
        <w:p w14:paraId="61AD51F5">
          <w:pPr>
            <w:pStyle w:val="39"/>
          </w:pPr>
          <w:r>
            <w:t>Table of Contents</w:t>
          </w:r>
        </w:p>
        <w:p w14:paraId="3F366765">
          <w:r>
            <w:fldChar w:fldCharType="begin"/>
          </w:r>
          <w:r>
            <w:instrText xml:space="preserve">TOC \o "1-3" \h \z \u</w:instrText>
          </w:r>
          <w:r>
            <w:fldChar w:fldCharType="separate"/>
          </w:r>
          <w:r>
            <w:fldChar w:fldCharType="end"/>
          </w:r>
        </w:p>
      </w:sdtContent>
    </w:sdt>
    <w:p w14:paraId="3E5E05B3">
      <w:pPr>
        <w:pStyle w:val="2"/>
      </w:pPr>
      <w:bookmarkStart w:id="0" w:name="ai-驱动-erp-内部系统开发流程v3-最终版"/>
      <w:r>
        <w:t>AI 驱动 ERP / 内部系统开发流程（V3 最终版）</w:t>
      </w:r>
    </w:p>
    <w:p w14:paraId="65A95739">
      <w:pPr>
        <w:pStyle w:val="4"/>
      </w:pPr>
      <w:bookmarkStart w:id="1" w:name="版本定位"/>
      <w:r>
        <w:t>版本定位</w:t>
      </w:r>
    </w:p>
    <w:p w14:paraId="3A7311BA">
      <w:pPr>
        <w:pStyle w:val="23"/>
      </w:pPr>
      <w:r>
        <w:t>本流程适用于公司当前阶段的 ERP、内部系统、小型业务系统、运营工具、AI 辅助开发项目。</w:t>
      </w:r>
    </w:p>
    <w:p w14:paraId="4B7D3CA4">
      <w:pPr>
        <w:pStyle w:val="3"/>
      </w:pPr>
      <w:r>
        <w:t>公司当前特点是：业务项目多，产品经理数量有限，前端需要更早参与需求收敛和产品设计，业务主管更了解业务全貌，Vibe Coding 能帮助业务快速形成需求原型，但正式开发仍必须重视模块化、安全性、可维护性和长期复用。</w:t>
      </w:r>
    </w:p>
    <w:p w14:paraId="58391975">
      <w:pPr>
        <w:pStyle w:val="3"/>
      </w:pPr>
      <w:r>
        <w:rPr>
          <w:b/>
          <w:bCs/>
        </w:rPr>
        <w:t>本流程的核心目标是：</w:t>
      </w:r>
    </w:p>
    <w:p w14:paraId="2B64B690">
      <w:pPr>
        <w:pStyle w:val="3"/>
      </w:pPr>
      <w:r>
        <w:t>用 AI 帮业务更快形成完整需求，用前端和产品把需求收敛成高保真模型，用研发治理保证正式系统模块化、安全、可维护，用测试和技术债治理保障系统长期可用。</w:t>
      </w:r>
    </w:p>
    <w:p w14:paraId="579622A1">
      <w:r>
        <w:pict>
          <v:rect id="_x0000_i1025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1"/>
    <w:p w14:paraId="087ABB3D">
      <w:pPr>
        <w:pStyle w:val="4"/>
      </w:pPr>
      <w:bookmarkStart w:id="2" w:name="一整体流程总览"/>
      <w:r>
        <w:t>一、整体流程总览</w:t>
      </w:r>
    </w:p>
    <w:tbl>
      <w:tblPr>
        <w:tblStyle w:val="29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"/>
        <w:gridCol w:w="2380"/>
        <w:gridCol w:w="3292"/>
        <w:gridCol w:w="2274"/>
      </w:tblGrid>
      <w:tr w14:paraId="1C3293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7F2F992F">
            <w:pPr>
              <w:pStyle w:val="24"/>
              <w:jc w:val="left"/>
            </w:pPr>
            <w:r>
              <w:t>阶段</w:t>
            </w:r>
          </w:p>
        </w:tc>
        <w:tc>
          <w:p w14:paraId="4F714469">
            <w:pPr>
              <w:pStyle w:val="24"/>
              <w:jc w:val="left"/>
            </w:pPr>
            <w:r>
              <w:t>阶段名称</w:t>
            </w:r>
          </w:p>
        </w:tc>
        <w:tc>
          <w:p w14:paraId="4FA2B7C4">
            <w:pPr>
              <w:pStyle w:val="24"/>
              <w:jc w:val="left"/>
            </w:pPr>
            <w:r>
              <w:t>核心目标</w:t>
            </w:r>
          </w:p>
        </w:tc>
        <w:tc>
          <w:p w14:paraId="2F4B203F">
            <w:pPr>
              <w:pStyle w:val="24"/>
              <w:jc w:val="left"/>
            </w:pPr>
            <w:r>
              <w:t>核心负责人</w:t>
            </w:r>
          </w:p>
        </w:tc>
      </w:tr>
      <w:tr w14:paraId="490F78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F4AAA3E">
            <w:pPr>
              <w:pStyle w:val="24"/>
              <w:jc w:val="left"/>
            </w:pPr>
            <w:r>
              <w:t>阶段0</w:t>
            </w:r>
          </w:p>
        </w:tc>
        <w:tc>
          <w:p w14:paraId="36610DC1">
            <w:pPr>
              <w:pStyle w:val="24"/>
              <w:jc w:val="left"/>
            </w:pPr>
            <w:r>
              <w:t>项目入口分级</w:t>
            </w:r>
          </w:p>
        </w:tc>
        <w:tc>
          <w:p w14:paraId="0D7B10DB">
            <w:pPr>
              <w:pStyle w:val="24"/>
              <w:jc w:val="left"/>
            </w:pPr>
            <w:r>
              <w:t>项目是否值得做、走什么流程强度</w:t>
            </w:r>
          </w:p>
        </w:tc>
        <w:tc>
          <w:p w14:paraId="062CC965">
            <w:pPr>
              <w:pStyle w:val="24"/>
              <w:jc w:val="left"/>
            </w:pPr>
            <w:r>
              <w:t>业务主管 / 产品经理</w:t>
            </w:r>
          </w:p>
        </w:tc>
      </w:tr>
      <w:tr w14:paraId="048F00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4629125">
            <w:pPr>
              <w:pStyle w:val="24"/>
              <w:jc w:val="left"/>
            </w:pPr>
            <w:r>
              <w:t>阶段1</w:t>
            </w:r>
          </w:p>
        </w:tc>
        <w:tc>
          <w:p w14:paraId="614E5896">
            <w:pPr>
              <w:pStyle w:val="24"/>
              <w:jc w:val="left"/>
            </w:pPr>
            <w:r>
              <w:t>业务需求完整形成</w:t>
            </w:r>
          </w:p>
        </w:tc>
        <w:tc>
          <w:p w14:paraId="70FDD547">
            <w:pPr>
              <w:pStyle w:val="24"/>
              <w:jc w:val="left"/>
            </w:pPr>
            <w:r>
              <w:t>业务侧通过 Vibe Coding 跑完整需求</w:t>
            </w:r>
          </w:p>
        </w:tc>
        <w:tc>
          <w:p w14:paraId="0066CF1F">
            <w:pPr>
              <w:pStyle w:val="24"/>
              <w:jc w:val="left"/>
            </w:pPr>
            <w:r>
              <w:t>业务主管 / 业务人员</w:t>
            </w:r>
          </w:p>
        </w:tc>
      </w:tr>
      <w:tr w14:paraId="34FD65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CB1B57B">
            <w:pPr>
              <w:pStyle w:val="24"/>
              <w:jc w:val="left"/>
            </w:pPr>
            <w:r>
              <w:t>阶段2</w:t>
            </w:r>
          </w:p>
        </w:tc>
        <w:tc>
          <w:p w14:paraId="576B93CF">
            <w:pPr>
              <w:pStyle w:val="24"/>
              <w:jc w:val="left"/>
            </w:pPr>
            <w:r>
              <w:t>高保真模型与业务对象确认</w:t>
            </w:r>
          </w:p>
        </w:tc>
        <w:tc>
          <w:p w14:paraId="06C903FF">
            <w:pPr>
              <w:pStyle w:val="24"/>
              <w:jc w:val="left"/>
            </w:pPr>
            <w:r>
              <w:t>把完整但粗糙的需求收敛成可开发模型</w:t>
            </w:r>
          </w:p>
        </w:tc>
        <w:tc>
          <w:p w14:paraId="6D38E68A">
            <w:pPr>
              <w:pStyle w:val="24"/>
              <w:jc w:val="left"/>
            </w:pPr>
            <w:r>
              <w:t>前端 / 产品经理</w:t>
            </w:r>
          </w:p>
        </w:tc>
      </w:tr>
      <w:tr w14:paraId="15E41E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76BB42E">
            <w:pPr>
              <w:pStyle w:val="24"/>
              <w:jc w:val="left"/>
            </w:pPr>
            <w:r>
              <w:t>阶段2.5</w:t>
            </w:r>
          </w:p>
        </w:tc>
        <w:tc>
          <w:p w14:paraId="065F1778">
            <w:pPr>
              <w:pStyle w:val="24"/>
              <w:jc w:val="left"/>
            </w:pPr>
            <w:r>
              <w:t>测试提前补漏</w:t>
            </w:r>
          </w:p>
        </w:tc>
        <w:tc>
          <w:p w14:paraId="57898A9A">
            <w:pPr>
              <w:pStyle w:val="24"/>
              <w:jc w:val="left"/>
            </w:pPr>
            <w:r>
              <w:t>用测试用例反查需求缺口</w:t>
            </w:r>
          </w:p>
        </w:tc>
        <w:tc>
          <w:p w14:paraId="7919C6D8">
            <w:pPr>
              <w:pStyle w:val="24"/>
              <w:jc w:val="left"/>
            </w:pPr>
            <w:r>
              <w:t>测试</w:t>
            </w:r>
          </w:p>
        </w:tc>
      </w:tr>
      <w:tr w14:paraId="4F2749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EA1C215">
            <w:pPr>
              <w:pStyle w:val="24"/>
              <w:jc w:val="left"/>
            </w:pPr>
            <w:r>
              <w:t>阶段3</w:t>
            </w:r>
          </w:p>
        </w:tc>
        <w:tc>
          <w:p w14:paraId="2A01E9E5">
            <w:pPr>
              <w:pStyle w:val="24"/>
              <w:jc w:val="left"/>
            </w:pPr>
            <w:r>
              <w:t>研发协作与正式开发</w:t>
            </w:r>
          </w:p>
        </w:tc>
        <w:tc>
          <w:p w14:paraId="457E85CC">
            <w:pPr>
              <w:pStyle w:val="24"/>
              <w:jc w:val="left"/>
            </w:pPr>
            <w:r>
              <w:t>高效、模块化、安全、可维护地开发</w:t>
            </w:r>
          </w:p>
        </w:tc>
        <w:tc>
          <w:p w14:paraId="339A4D34">
            <w:pPr>
              <w:pStyle w:val="24"/>
              <w:jc w:val="left"/>
            </w:pPr>
            <w:r>
              <w:t>前端 / 后端 / 数据库 / 算法</w:t>
            </w:r>
          </w:p>
        </w:tc>
      </w:tr>
      <w:tr w14:paraId="55C4B4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8EB059E">
            <w:pPr>
              <w:pStyle w:val="24"/>
              <w:jc w:val="left"/>
            </w:pPr>
            <w:r>
              <w:t>阶段4</w:t>
            </w:r>
          </w:p>
        </w:tc>
        <w:tc>
          <w:p w14:paraId="060C7255">
            <w:pPr>
              <w:pStyle w:val="24"/>
              <w:jc w:val="left"/>
            </w:pPr>
            <w:r>
              <w:t>测试、培训、上线回流</w:t>
            </w:r>
          </w:p>
        </w:tc>
        <w:tc>
          <w:p w14:paraId="259F2A4B">
            <w:pPr>
              <w:pStyle w:val="24"/>
              <w:jc w:val="left"/>
            </w:pPr>
            <w:r>
              <w:t>完成验收、培训和上线反馈</w:t>
            </w:r>
          </w:p>
        </w:tc>
        <w:tc>
          <w:p w14:paraId="5E51032D">
            <w:pPr>
              <w:pStyle w:val="24"/>
              <w:jc w:val="left"/>
            </w:pPr>
            <w:r>
              <w:t>测试 / 业务主管</w:t>
            </w:r>
          </w:p>
        </w:tc>
      </w:tr>
      <w:tr w14:paraId="274C68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461CF83">
            <w:pPr>
              <w:pStyle w:val="24"/>
              <w:jc w:val="left"/>
            </w:pPr>
            <w:r>
              <w:t>阶段5</w:t>
            </w:r>
          </w:p>
        </w:tc>
        <w:tc>
          <w:p w14:paraId="2DCE14FA">
            <w:pPr>
              <w:pStyle w:val="24"/>
              <w:jc w:val="left"/>
            </w:pPr>
            <w:r>
              <w:t>技术债治理与能力沉淀</w:t>
            </w:r>
          </w:p>
        </w:tc>
        <w:tc>
          <w:p w14:paraId="52F2CEC8">
            <w:pPr>
              <w:pStyle w:val="24"/>
              <w:jc w:val="left"/>
            </w:pPr>
            <w:r>
              <w:t>清理 AI 冗余代码，沉淀复用能力</w:t>
            </w:r>
          </w:p>
        </w:tc>
        <w:tc>
          <w:p w14:paraId="7225C83C">
            <w:pPr>
              <w:pStyle w:val="24"/>
              <w:jc w:val="left"/>
            </w:pPr>
            <w:r>
              <w:t>技术团队</w:t>
            </w:r>
          </w:p>
        </w:tc>
      </w:tr>
    </w:tbl>
    <w:p w14:paraId="67F549CD">
      <w:r>
        <w:pict>
          <v:rect id="_x0000_i1026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2"/>
    <w:p w14:paraId="39D3C2C3">
      <w:pPr>
        <w:pStyle w:val="4"/>
      </w:pPr>
      <w:bookmarkStart w:id="3" w:name="二角色分工体系"/>
      <w:r>
        <w:t>二、角色分工体系</w:t>
      </w:r>
    </w:p>
    <w:p w14:paraId="7A89AB1B">
      <w:pPr>
        <w:pStyle w:val="5"/>
      </w:pPr>
      <w:bookmarkStart w:id="4" w:name="业务主管"/>
      <w:r>
        <w:t>1. 业务主管</w:t>
      </w:r>
    </w:p>
    <w:p w14:paraId="29C94900">
      <w:pPr>
        <w:pStyle w:val="23"/>
      </w:pPr>
      <w:r>
        <w:t>业务主管是业务全貌负责人，尤其在阶段1承担核心责任。</w:t>
      </w:r>
    </w:p>
    <w:p w14:paraId="25336441">
      <w:pPr>
        <w:pStyle w:val="3"/>
      </w:pPr>
      <w:r>
        <w:rPr>
          <w:b/>
          <w:bCs/>
        </w:rPr>
        <w:t>核心贡献</w:t>
      </w:r>
    </w:p>
    <w:tbl>
      <w:tblPr>
        <w:tblStyle w:val="29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6"/>
        <w:gridCol w:w="4296"/>
      </w:tblGrid>
      <w:tr w14:paraId="17CA3A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11C18943">
            <w:pPr>
              <w:pStyle w:val="24"/>
              <w:jc w:val="left"/>
            </w:pPr>
            <w:r>
              <w:t>职责</w:t>
            </w:r>
          </w:p>
        </w:tc>
        <w:tc>
          <w:p w14:paraId="1A9CC3E7">
            <w:pPr>
              <w:pStyle w:val="24"/>
              <w:jc w:val="left"/>
            </w:pPr>
            <w:r>
              <w:t>说明</w:t>
            </w:r>
          </w:p>
        </w:tc>
      </w:tr>
      <w:tr w14:paraId="4E11B8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912F36D">
            <w:pPr>
              <w:pStyle w:val="24"/>
              <w:jc w:val="left"/>
            </w:pPr>
            <w:r>
              <w:t>定义业务目标</w:t>
            </w:r>
          </w:p>
        </w:tc>
        <w:tc>
          <w:p w14:paraId="2BC8579D">
            <w:pPr>
              <w:pStyle w:val="24"/>
              <w:jc w:val="left"/>
            </w:pPr>
            <w:r>
              <w:t>明确项目解决什么问题</w:t>
            </w:r>
          </w:p>
        </w:tc>
      </w:tr>
      <w:tr w14:paraId="36CCFF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96D6400">
            <w:pPr>
              <w:pStyle w:val="24"/>
              <w:jc w:val="left"/>
            </w:pPr>
            <w:r>
              <w:t>输出主流程</w:t>
            </w:r>
          </w:p>
        </w:tc>
        <w:tc>
          <w:p w14:paraId="49C6C207">
            <w:pPr>
              <w:pStyle w:val="24"/>
              <w:jc w:val="left"/>
            </w:pPr>
            <w:r>
              <w:t>写清业务从开始到结束怎么跑</w:t>
            </w:r>
          </w:p>
        </w:tc>
      </w:tr>
      <w:tr w14:paraId="3CEAD8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42248C0">
            <w:pPr>
              <w:pStyle w:val="24"/>
              <w:jc w:val="left"/>
            </w:pPr>
            <w:r>
              <w:t>定义日常操作入口</w:t>
            </w:r>
          </w:p>
        </w:tc>
        <w:tc>
          <w:p w14:paraId="12847F7B">
            <w:pPr>
              <w:pStyle w:val="24"/>
              <w:jc w:val="left"/>
            </w:pPr>
            <w:r>
              <w:t>明确业务人员每天先看什么页面</w:t>
            </w:r>
          </w:p>
        </w:tc>
      </w:tr>
      <w:tr w14:paraId="4E4131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7400653">
            <w:pPr>
              <w:pStyle w:val="24"/>
              <w:jc w:val="left"/>
            </w:pPr>
            <w:r>
              <w:t>拆分分支流程</w:t>
            </w:r>
          </w:p>
        </w:tc>
        <w:tc>
          <w:p w14:paraId="1E6D9B91">
            <w:pPr>
              <w:pStyle w:val="24"/>
              <w:jc w:val="left"/>
            </w:pPr>
            <w:r>
              <w:t>指定哪些业务人员补充哪些分支</w:t>
            </w:r>
          </w:p>
        </w:tc>
      </w:tr>
      <w:tr w14:paraId="03FEFF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3566C94">
            <w:pPr>
              <w:pStyle w:val="24"/>
              <w:jc w:val="left"/>
            </w:pPr>
            <w:r>
              <w:t>确认异常流程</w:t>
            </w:r>
          </w:p>
        </w:tc>
        <w:tc>
          <w:p w14:paraId="448E81CA">
            <w:pPr>
              <w:pStyle w:val="24"/>
              <w:jc w:val="left"/>
            </w:pPr>
            <w:r>
              <w:t>识别无负责人、超时、数据缺失等情况</w:t>
            </w:r>
          </w:p>
        </w:tc>
      </w:tr>
      <w:tr w14:paraId="779ADA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515F13E">
            <w:pPr>
              <w:pStyle w:val="24"/>
              <w:jc w:val="left"/>
            </w:pPr>
            <w:r>
              <w:t>确认业务完整性</w:t>
            </w:r>
          </w:p>
        </w:tc>
        <w:tc>
          <w:p w14:paraId="1D21EA5D">
            <w:pPr>
              <w:pStyle w:val="24"/>
              <w:jc w:val="left"/>
            </w:pPr>
            <w:r>
              <w:t>判断需求大块是否漏掉</w:t>
            </w:r>
          </w:p>
        </w:tc>
      </w:tr>
      <w:tr w14:paraId="748C01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6A57DD2">
            <w:pPr>
              <w:pStyle w:val="24"/>
              <w:jc w:val="left"/>
            </w:pPr>
            <w:r>
              <w:t>业务验收</w:t>
            </w:r>
          </w:p>
        </w:tc>
        <w:tc>
          <w:p w14:paraId="3BE2E2E0">
            <w:pPr>
              <w:pStyle w:val="24"/>
              <w:jc w:val="left"/>
            </w:pPr>
            <w:r>
              <w:t>上线前确认系统是否解决问题</w:t>
            </w:r>
          </w:p>
        </w:tc>
      </w:tr>
    </w:tbl>
    <w:p w14:paraId="27C54555">
      <w:pPr>
        <w:pStyle w:val="3"/>
      </w:pPr>
      <w:r>
        <w:rPr>
          <w:b/>
          <w:bCs/>
        </w:rPr>
        <w:t>典型产出</w:t>
      </w:r>
    </w:p>
    <w:p w14:paraId="4C382A66">
      <w:pPr>
        <w:pStyle w:val="24"/>
        <w:numPr>
          <w:ilvl w:val="0"/>
          <w:numId w:val="1"/>
        </w:numPr>
      </w:pPr>
      <w:r>
        <w:rPr>
          <w:rStyle w:val="36"/>
        </w:rPr>
        <w:t>01_主流程说明.md</w:t>
      </w:r>
    </w:p>
    <w:p w14:paraId="0012D00F">
      <w:pPr>
        <w:pStyle w:val="24"/>
        <w:numPr>
          <w:ilvl w:val="0"/>
          <w:numId w:val="1"/>
        </w:numPr>
      </w:pPr>
      <w:r>
        <w:rPr>
          <w:rStyle w:val="36"/>
        </w:rPr>
        <w:t>02_日常操作页面结构.md</w:t>
      </w:r>
    </w:p>
    <w:p w14:paraId="75529179">
      <w:pPr>
        <w:pStyle w:val="24"/>
        <w:numPr>
          <w:ilvl w:val="0"/>
          <w:numId w:val="1"/>
        </w:numPr>
      </w:pPr>
      <w:r>
        <w:rPr>
          <w:rStyle w:val="36"/>
        </w:rPr>
        <w:t>03_功能页面按钮盘点表.md</w:t>
      </w:r>
    </w:p>
    <w:p w14:paraId="69B47F31">
      <w:pPr>
        <w:pStyle w:val="24"/>
        <w:numPr>
          <w:ilvl w:val="0"/>
          <w:numId w:val="1"/>
        </w:numPr>
      </w:pPr>
      <w:r>
        <w:t>业务验收口径</w:t>
      </w:r>
    </w:p>
    <w:p w14:paraId="7947148B">
      <w:pPr>
        <w:pStyle w:val="23"/>
      </w:pPr>
      <w:r>
        <w:rPr>
          <w:b/>
          <w:bCs/>
        </w:rPr>
        <w:t>一句话总结：</w:t>
      </w:r>
    </w:p>
    <w:p w14:paraId="2899352A">
      <w:pPr>
        <w:pStyle w:val="3"/>
      </w:pPr>
      <w:r>
        <w:t>业务主管保证方向正确、主流程清楚、需求不漏大块。</w:t>
      </w:r>
    </w:p>
    <w:p w14:paraId="2C18A9D0">
      <w:r>
        <w:pict>
          <v:rect id="_x0000_i1027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4"/>
    <w:p w14:paraId="6C45A757">
      <w:pPr>
        <w:pStyle w:val="5"/>
      </w:pPr>
      <w:bookmarkStart w:id="5" w:name="业务人员"/>
      <w:r>
        <w:t>2. 业务人员</w:t>
      </w:r>
    </w:p>
    <w:p w14:paraId="57603FA9">
      <w:pPr>
        <w:pStyle w:val="23"/>
      </w:pPr>
      <w:r>
        <w:t>业务人员负责具体分支流程和真实操作细节。</w:t>
      </w:r>
    </w:p>
    <w:p w14:paraId="2E2D8291">
      <w:pPr>
        <w:pStyle w:val="3"/>
      </w:pPr>
      <w:r>
        <w:rPr>
          <w:b/>
          <w:bCs/>
        </w:rPr>
        <w:t>核心贡献</w:t>
      </w:r>
    </w:p>
    <w:tbl>
      <w:tblPr>
        <w:tblStyle w:val="29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0"/>
        <w:gridCol w:w="3960"/>
      </w:tblGrid>
      <w:tr w14:paraId="6D0CD8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36D61C42">
            <w:pPr>
              <w:pStyle w:val="24"/>
              <w:jc w:val="left"/>
            </w:pPr>
            <w:r>
              <w:t>职责</w:t>
            </w:r>
          </w:p>
        </w:tc>
        <w:tc>
          <w:p w14:paraId="10432231">
            <w:pPr>
              <w:pStyle w:val="24"/>
              <w:jc w:val="left"/>
            </w:pPr>
            <w:r>
              <w:t>说明</w:t>
            </w:r>
          </w:p>
        </w:tc>
      </w:tr>
      <w:tr w14:paraId="0EA4E4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C87BC74">
            <w:pPr>
              <w:pStyle w:val="24"/>
              <w:jc w:val="left"/>
            </w:pPr>
            <w:r>
              <w:t>补充分支流程</w:t>
            </w:r>
          </w:p>
        </w:tc>
        <w:tc>
          <w:p w14:paraId="574599D8">
            <w:pPr>
              <w:pStyle w:val="24"/>
              <w:jc w:val="left"/>
            </w:pPr>
            <w:r>
              <w:t>说明自己负责的业务怎么处理</w:t>
            </w:r>
          </w:p>
        </w:tc>
      </w:tr>
      <w:tr w14:paraId="61BDFC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0F9B5CB">
            <w:pPr>
              <w:pStyle w:val="24"/>
              <w:jc w:val="left"/>
            </w:pPr>
            <w:r>
              <w:t>提供样本数据</w:t>
            </w:r>
          </w:p>
        </w:tc>
        <w:tc>
          <w:p w14:paraId="10FFA23F">
            <w:pPr>
              <w:pStyle w:val="24"/>
              <w:jc w:val="left"/>
            </w:pPr>
            <w:r>
              <w:t>提供 ASIN、订单、评论、用户、表格等真实样本</w:t>
            </w:r>
          </w:p>
        </w:tc>
      </w:tr>
      <w:tr w14:paraId="4834B2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B34FF7D">
            <w:pPr>
              <w:pStyle w:val="24"/>
              <w:jc w:val="left"/>
            </w:pPr>
            <w:r>
              <w:t>使用 Vibe Coding 跑页面</w:t>
            </w:r>
          </w:p>
        </w:tc>
        <w:tc>
          <w:p w14:paraId="2BBD17D8">
            <w:pPr>
              <w:pStyle w:val="24"/>
              <w:jc w:val="left"/>
            </w:pPr>
            <w:r>
              <w:t>把流程变成粗页面，暴露遗漏</w:t>
            </w:r>
          </w:p>
        </w:tc>
      </w:tr>
      <w:tr w14:paraId="116D93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8E8D2A9">
            <w:pPr>
              <w:pStyle w:val="24"/>
              <w:jc w:val="left"/>
            </w:pPr>
            <w:r>
              <w:t>补充按钮和字段</w:t>
            </w:r>
          </w:p>
        </w:tc>
        <w:tc>
          <w:p w14:paraId="74DF48BA">
            <w:pPr>
              <w:pStyle w:val="24"/>
              <w:jc w:val="left"/>
            </w:pPr>
            <w:r>
              <w:t>说明每个按钮、字段、状态的业务含义</w:t>
            </w:r>
          </w:p>
        </w:tc>
      </w:tr>
      <w:tr w14:paraId="01E886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36FBF40">
            <w:pPr>
              <w:pStyle w:val="24"/>
              <w:jc w:val="left"/>
            </w:pPr>
            <w:r>
              <w:t>参与验收</w:t>
            </w:r>
          </w:p>
        </w:tc>
        <w:tc>
          <w:p w14:paraId="282FF92C">
            <w:pPr>
              <w:pStyle w:val="24"/>
              <w:jc w:val="left"/>
            </w:pPr>
            <w:r>
              <w:t>判断系统是否符合日常工作</w:t>
            </w:r>
          </w:p>
        </w:tc>
      </w:tr>
    </w:tbl>
    <w:p w14:paraId="43B81977">
      <w:pPr>
        <w:pStyle w:val="3"/>
      </w:pPr>
      <w:r>
        <w:rPr>
          <w:b/>
          <w:bCs/>
        </w:rPr>
        <w:t>典型产出</w:t>
      </w:r>
    </w:p>
    <w:p w14:paraId="708D3B48">
      <w:pPr>
        <w:pStyle w:val="24"/>
        <w:numPr>
          <w:ilvl w:val="0"/>
          <w:numId w:val="1"/>
        </w:numPr>
      </w:pPr>
      <w:r>
        <w:rPr>
          <w:rStyle w:val="36"/>
        </w:rPr>
        <w:t>04_分支流程_XXX.md</w:t>
      </w:r>
    </w:p>
    <w:p w14:paraId="07D61BEC">
      <w:pPr>
        <w:pStyle w:val="24"/>
        <w:numPr>
          <w:ilvl w:val="0"/>
          <w:numId w:val="1"/>
        </w:numPr>
      </w:pPr>
      <w:r>
        <w:rPr>
          <w:rStyle w:val="36"/>
        </w:rPr>
        <w:t>05_异常流程_XXX.md</w:t>
      </w:r>
    </w:p>
    <w:p w14:paraId="7CBDA820">
      <w:pPr>
        <w:pStyle w:val="24"/>
        <w:numPr>
          <w:ilvl w:val="0"/>
          <w:numId w:val="1"/>
        </w:numPr>
      </w:pPr>
      <w:r>
        <w:t>样本数据</w:t>
      </w:r>
    </w:p>
    <w:p w14:paraId="49DA57F1">
      <w:pPr>
        <w:pStyle w:val="24"/>
        <w:numPr>
          <w:ilvl w:val="0"/>
          <w:numId w:val="1"/>
        </w:numPr>
      </w:pPr>
      <w:r>
        <w:t>需求补充清单</w:t>
      </w:r>
    </w:p>
    <w:p w14:paraId="72240989">
      <w:pPr>
        <w:pStyle w:val="23"/>
      </w:pPr>
      <w:r>
        <w:rPr>
          <w:b/>
          <w:bCs/>
        </w:rPr>
        <w:t>一句话总结：</w:t>
      </w:r>
    </w:p>
    <w:p w14:paraId="4D470699">
      <w:pPr>
        <w:pStyle w:val="3"/>
      </w:pPr>
      <w:r>
        <w:t>业务人员保证局部流程真实、数据真实、操作细节真实。</w:t>
      </w:r>
    </w:p>
    <w:p w14:paraId="4BA30296">
      <w:r>
        <w:pict>
          <v:rect id="_x0000_i1028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5"/>
    <w:p w14:paraId="1DD61B7D">
      <w:pPr>
        <w:pStyle w:val="5"/>
      </w:pPr>
      <w:bookmarkStart w:id="6" w:name="产品经理"/>
      <w:r>
        <w:t>3. 产品经理</w:t>
      </w:r>
    </w:p>
    <w:p w14:paraId="4BC76C2A">
      <w:pPr>
        <w:pStyle w:val="23"/>
      </w:pPr>
      <w:r>
        <w:t>产品经理在公司当前阶段更接近“项目经理 + 产品质量守门人”。</w:t>
      </w:r>
    </w:p>
    <w:p w14:paraId="6D249BEE">
      <w:pPr>
        <w:pStyle w:val="3"/>
      </w:pPr>
      <w:r>
        <w:rPr>
          <w:b/>
          <w:bCs/>
        </w:rPr>
        <w:t>核心贡献</w:t>
      </w:r>
    </w:p>
    <w:tbl>
      <w:tblPr>
        <w:tblStyle w:val="29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0"/>
        <w:gridCol w:w="3960"/>
      </w:tblGrid>
      <w:tr w14:paraId="02FB39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406CED00">
            <w:pPr>
              <w:pStyle w:val="24"/>
              <w:jc w:val="left"/>
            </w:pPr>
            <w:r>
              <w:t>职责</w:t>
            </w:r>
          </w:p>
        </w:tc>
        <w:tc>
          <w:p w14:paraId="26F65AC8">
            <w:pPr>
              <w:pStyle w:val="24"/>
              <w:jc w:val="left"/>
            </w:pPr>
            <w:r>
              <w:t>说明</w:t>
            </w:r>
          </w:p>
        </w:tc>
      </w:tr>
      <w:tr w14:paraId="3101F9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79FFBDB">
            <w:pPr>
              <w:pStyle w:val="24"/>
              <w:jc w:val="left"/>
            </w:pPr>
            <w:r>
              <w:t>项目优先级管理</w:t>
            </w:r>
          </w:p>
        </w:tc>
        <w:tc>
          <w:p w14:paraId="1EE15185">
            <w:pPr>
              <w:pStyle w:val="24"/>
              <w:jc w:val="left"/>
            </w:pPr>
            <w:r>
              <w:t>判断哪些项目先做、后做、不做</w:t>
            </w:r>
          </w:p>
        </w:tc>
      </w:tr>
      <w:tr w14:paraId="4CFFC1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F6230BC">
            <w:pPr>
              <w:pStyle w:val="24"/>
              <w:jc w:val="left"/>
            </w:pPr>
            <w:r>
              <w:t>版本范围控制</w:t>
            </w:r>
          </w:p>
        </w:tc>
        <w:tc>
          <w:p w14:paraId="56039DAB">
            <w:pPr>
              <w:pStyle w:val="24"/>
              <w:jc w:val="left"/>
            </w:pPr>
            <w:r>
              <w:t>明确 V1/V2/V3</w:t>
            </w:r>
          </w:p>
        </w:tc>
      </w:tr>
      <w:tr w14:paraId="6C1F60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25794EA">
            <w:pPr>
              <w:pStyle w:val="24"/>
              <w:jc w:val="left"/>
            </w:pPr>
            <w:r>
              <w:t>项目周期管理</w:t>
            </w:r>
          </w:p>
        </w:tc>
        <w:tc>
          <w:p w14:paraId="013E3E78">
            <w:pPr>
              <w:pStyle w:val="24"/>
              <w:jc w:val="left"/>
            </w:pPr>
            <w:r>
              <w:t>估算周期、协调资源</w:t>
            </w:r>
          </w:p>
        </w:tc>
      </w:tr>
      <w:tr w14:paraId="6872EC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3AD34DE">
            <w:pPr>
              <w:pStyle w:val="24"/>
              <w:jc w:val="left"/>
            </w:pPr>
            <w:r>
              <w:t>风险管理</w:t>
            </w:r>
          </w:p>
        </w:tc>
        <w:tc>
          <w:p w14:paraId="33AC126E">
            <w:pPr>
              <w:pStyle w:val="24"/>
              <w:jc w:val="left"/>
            </w:pPr>
            <w:r>
              <w:t>识别进度、技术、业务风险</w:t>
            </w:r>
          </w:p>
        </w:tc>
      </w:tr>
      <w:tr w14:paraId="004405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5370BB9">
            <w:pPr>
              <w:pStyle w:val="24"/>
              <w:jc w:val="left"/>
            </w:pPr>
            <w:r>
              <w:t>变更控制</w:t>
            </w:r>
          </w:p>
        </w:tc>
        <w:tc>
          <w:p w14:paraId="5D73810B">
            <w:pPr>
              <w:pStyle w:val="24"/>
              <w:jc w:val="left"/>
            </w:pPr>
            <w:r>
              <w:t>防止开发中需求无限膨胀</w:t>
            </w:r>
          </w:p>
        </w:tc>
      </w:tr>
      <w:tr w14:paraId="367EFA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3355529">
            <w:pPr>
              <w:pStyle w:val="24"/>
              <w:jc w:val="left"/>
            </w:pPr>
            <w:r>
              <w:t>质量把关</w:t>
            </w:r>
          </w:p>
        </w:tc>
        <w:tc>
          <w:p w14:paraId="028B4A48">
            <w:pPr>
              <w:pStyle w:val="24"/>
              <w:jc w:val="left"/>
            </w:pPr>
            <w:r>
              <w:t>确认高保真模型是否符合项目目标</w:t>
            </w:r>
          </w:p>
        </w:tc>
      </w:tr>
    </w:tbl>
    <w:p w14:paraId="53CD222B">
      <w:pPr>
        <w:pStyle w:val="3"/>
      </w:pPr>
      <w:r>
        <w:rPr>
          <w:b/>
          <w:bCs/>
        </w:rPr>
        <w:t>典型产出</w:t>
      </w:r>
    </w:p>
    <w:p w14:paraId="29D884D2">
      <w:pPr>
        <w:pStyle w:val="24"/>
        <w:numPr>
          <w:ilvl w:val="0"/>
          <w:numId w:val="1"/>
        </w:numPr>
      </w:pPr>
      <w:r>
        <w:rPr>
          <w:rStyle w:val="36"/>
        </w:rPr>
        <w:t>08_项目周期与版本确认.md</w:t>
      </w:r>
    </w:p>
    <w:p w14:paraId="2724B922">
      <w:pPr>
        <w:pStyle w:val="24"/>
        <w:numPr>
          <w:ilvl w:val="0"/>
          <w:numId w:val="1"/>
        </w:numPr>
      </w:pPr>
      <w:r>
        <w:t>需求变更记录</w:t>
      </w:r>
    </w:p>
    <w:p w14:paraId="012B04A9">
      <w:pPr>
        <w:pStyle w:val="24"/>
        <w:numPr>
          <w:ilvl w:val="0"/>
          <w:numId w:val="1"/>
        </w:numPr>
      </w:pPr>
      <w:r>
        <w:t>项目风险清单</w:t>
      </w:r>
    </w:p>
    <w:p w14:paraId="22350377">
      <w:pPr>
        <w:pStyle w:val="24"/>
        <w:numPr>
          <w:ilvl w:val="0"/>
          <w:numId w:val="1"/>
        </w:numPr>
      </w:pPr>
      <w:r>
        <w:t>上线节奏确认</w:t>
      </w:r>
    </w:p>
    <w:p w14:paraId="265221C5">
      <w:pPr>
        <w:pStyle w:val="23"/>
      </w:pPr>
      <w:r>
        <w:rPr>
          <w:b/>
          <w:bCs/>
        </w:rPr>
        <w:t>一句话总结：</w:t>
      </w:r>
    </w:p>
    <w:p w14:paraId="25EBF146">
      <w:pPr>
        <w:pStyle w:val="3"/>
      </w:pPr>
      <w:r>
        <w:t>产品经理保证项目能推进、版本能收敛、资源能协调。</w:t>
      </w:r>
    </w:p>
    <w:p w14:paraId="78BC7F78">
      <w:r>
        <w:pict>
          <v:rect id="_x0000_i1029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6"/>
    <w:p w14:paraId="012948E2">
      <w:pPr>
        <w:pStyle w:val="5"/>
      </w:pPr>
      <w:bookmarkStart w:id="7" w:name="前端"/>
      <w:r>
        <w:t>4. 前端</w:t>
      </w:r>
    </w:p>
    <w:p w14:paraId="24097C81">
      <w:pPr>
        <w:pStyle w:val="23"/>
      </w:pPr>
      <w:r>
        <w:t>前端在本流程中不是单纯页面开发者，而是高保真模型和前端技术治理的核心角色。</w:t>
      </w:r>
    </w:p>
    <w:p w14:paraId="627E807B">
      <w:pPr>
        <w:pStyle w:val="3"/>
      </w:pPr>
      <w:r>
        <w:rPr>
          <w:b/>
          <w:bCs/>
        </w:rPr>
        <w:t>核心贡献</w:t>
      </w:r>
    </w:p>
    <w:tbl>
      <w:tblPr>
        <w:tblStyle w:val="29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0"/>
        <w:gridCol w:w="3960"/>
      </w:tblGrid>
      <w:tr w14:paraId="177576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109183A2">
            <w:pPr>
              <w:pStyle w:val="24"/>
              <w:jc w:val="left"/>
            </w:pPr>
            <w:r>
              <w:t>职责</w:t>
            </w:r>
          </w:p>
        </w:tc>
        <w:tc>
          <w:p w14:paraId="6D34B38B">
            <w:pPr>
              <w:pStyle w:val="24"/>
              <w:jc w:val="left"/>
            </w:pPr>
            <w:r>
              <w:t>说明</w:t>
            </w:r>
          </w:p>
        </w:tc>
      </w:tr>
      <w:tr w14:paraId="6946F2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43990EA">
            <w:pPr>
              <w:pStyle w:val="24"/>
              <w:jc w:val="left"/>
            </w:pPr>
            <w:r>
              <w:t>页面收敛</w:t>
            </w:r>
          </w:p>
        </w:tc>
        <w:tc>
          <w:p w14:paraId="3FD685FE">
            <w:pPr>
              <w:pStyle w:val="24"/>
              <w:jc w:val="left"/>
            </w:pPr>
            <w:r>
              <w:t>把业务跑出来的大量粗页面合并成高效页面</w:t>
            </w:r>
          </w:p>
        </w:tc>
      </w:tr>
      <w:tr w14:paraId="3DA912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B699AE2">
            <w:pPr>
              <w:pStyle w:val="24"/>
              <w:jc w:val="left"/>
            </w:pPr>
            <w:r>
              <w:t>高保真模型产出</w:t>
            </w:r>
          </w:p>
        </w:tc>
        <w:tc>
          <w:p w14:paraId="143042F3">
            <w:pPr>
              <w:pStyle w:val="24"/>
              <w:jc w:val="left"/>
            </w:pPr>
            <w:r>
              <w:t>可点击、可演示、可确认流程的 HTML 模型</w:t>
            </w:r>
          </w:p>
        </w:tc>
      </w:tr>
      <w:tr w14:paraId="030812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000E226">
            <w:pPr>
              <w:pStyle w:val="24"/>
              <w:jc w:val="left"/>
            </w:pPr>
            <w:r>
              <w:t>交互优化</w:t>
            </w:r>
          </w:p>
        </w:tc>
        <w:tc>
          <w:p w14:paraId="3F68E42B">
            <w:pPr>
              <w:pStyle w:val="24"/>
              <w:jc w:val="left"/>
            </w:pPr>
            <w:r>
              <w:t>缩短路径、减少点击、提升 ERP 操作效率</w:t>
            </w:r>
          </w:p>
        </w:tc>
      </w:tr>
      <w:tr w14:paraId="7B3C31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2812625">
            <w:pPr>
              <w:pStyle w:val="24"/>
              <w:jc w:val="left"/>
            </w:pPr>
            <w:r>
              <w:t>组件复用</w:t>
            </w:r>
          </w:p>
        </w:tc>
        <w:tc>
          <w:p w14:paraId="7B02BDCB">
            <w:pPr>
              <w:pStyle w:val="24"/>
              <w:jc w:val="left"/>
            </w:pPr>
            <w:r>
              <w:t>沉淀表格、筛选器、状态标签、负责人选择器等</w:t>
            </w:r>
          </w:p>
        </w:tc>
      </w:tr>
      <w:tr w14:paraId="698A4D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33E47C9">
            <w:pPr>
              <w:pStyle w:val="24"/>
              <w:jc w:val="left"/>
            </w:pPr>
            <w:r>
              <w:t>前端安全</w:t>
            </w:r>
          </w:p>
        </w:tc>
        <w:tc>
          <w:p w14:paraId="77FA597F">
            <w:pPr>
              <w:pStyle w:val="24"/>
              <w:jc w:val="left"/>
            </w:pPr>
            <w:r>
              <w:t>输入校验、防重复提交、敏感字段脱敏、危险操作确认</w:t>
            </w:r>
          </w:p>
        </w:tc>
      </w:tr>
      <w:tr w14:paraId="3F68FD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5A3DB29">
            <w:pPr>
              <w:pStyle w:val="24"/>
              <w:jc w:val="left"/>
            </w:pPr>
            <w:r>
              <w:t>AI 代码治理</w:t>
            </w:r>
          </w:p>
        </w:tc>
        <w:tc>
          <w:p w14:paraId="474A4853">
            <w:pPr>
              <w:pStyle w:val="24"/>
              <w:jc w:val="left"/>
            </w:pPr>
            <w:r>
              <w:t>防止 AI 生成重复页面、重复组件、冗余代码</w:t>
            </w:r>
          </w:p>
        </w:tc>
      </w:tr>
      <w:tr w14:paraId="23102B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447494D">
            <w:pPr>
              <w:pStyle w:val="24"/>
              <w:jc w:val="left"/>
            </w:pPr>
            <w:r>
              <w:t>开发难度评估</w:t>
            </w:r>
          </w:p>
        </w:tc>
        <w:tc>
          <w:p w14:paraId="2B23C9C8">
            <w:pPr>
              <w:pStyle w:val="24"/>
              <w:jc w:val="left"/>
            </w:pPr>
            <w:r>
              <w:t>判断哪些功能复杂，哪些适合延后</w:t>
            </w:r>
          </w:p>
        </w:tc>
      </w:tr>
    </w:tbl>
    <w:p w14:paraId="5D03E8B6">
      <w:pPr>
        <w:pStyle w:val="3"/>
      </w:pPr>
      <w:r>
        <w:rPr>
          <w:b/>
          <w:bCs/>
        </w:rPr>
        <w:t>典型产出</w:t>
      </w:r>
    </w:p>
    <w:p w14:paraId="3EB354D2">
      <w:pPr>
        <w:pStyle w:val="24"/>
        <w:numPr>
          <w:ilvl w:val="0"/>
          <w:numId w:val="1"/>
        </w:numPr>
      </w:pPr>
      <w:r>
        <w:rPr>
          <w:rStyle w:val="36"/>
        </w:rPr>
        <w:t>07_高保真模型.html</w:t>
      </w:r>
    </w:p>
    <w:p w14:paraId="5C9C76A0">
      <w:pPr>
        <w:pStyle w:val="24"/>
        <w:numPr>
          <w:ilvl w:val="0"/>
          <w:numId w:val="1"/>
        </w:numPr>
      </w:pPr>
      <w:r>
        <w:rPr>
          <w:rStyle w:val="36"/>
        </w:rPr>
        <w:t>07_高保真模型说明.md</w:t>
      </w:r>
    </w:p>
    <w:p w14:paraId="199E7048">
      <w:pPr>
        <w:pStyle w:val="24"/>
        <w:numPr>
          <w:ilvl w:val="0"/>
          <w:numId w:val="1"/>
        </w:numPr>
      </w:pPr>
      <w:r>
        <w:rPr>
          <w:rStyle w:val="36"/>
        </w:rPr>
        <w:t>09_前端技术评审.md</w:t>
      </w:r>
    </w:p>
    <w:p w14:paraId="15361F17">
      <w:pPr>
        <w:pStyle w:val="24"/>
        <w:numPr>
          <w:ilvl w:val="0"/>
          <w:numId w:val="1"/>
        </w:numPr>
      </w:pPr>
      <w:r>
        <w:t>前端组件方案</w:t>
      </w:r>
    </w:p>
    <w:p w14:paraId="42A9243A">
      <w:pPr>
        <w:pStyle w:val="24"/>
        <w:numPr>
          <w:ilvl w:val="0"/>
          <w:numId w:val="1"/>
        </w:numPr>
      </w:pPr>
      <w:r>
        <w:t>AI 开发上下文模板</w:t>
      </w:r>
    </w:p>
    <w:p w14:paraId="2EAC5A90">
      <w:pPr>
        <w:pStyle w:val="23"/>
      </w:pPr>
      <w:r>
        <w:rPr>
          <w:b/>
          <w:bCs/>
        </w:rPr>
        <w:t>一句话总结：</w:t>
      </w:r>
    </w:p>
    <w:p w14:paraId="6B5BA47C">
      <w:pPr>
        <w:pStyle w:val="3"/>
      </w:pPr>
      <w:r>
        <w:t>前端保证系统好用、高效、模块化、安全、可维护。</w:t>
      </w:r>
    </w:p>
    <w:p w14:paraId="5F0E2F53">
      <w:r>
        <w:pict>
          <v:rect id="_x0000_i1030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7"/>
    <w:p w14:paraId="74D99104">
      <w:pPr>
        <w:pStyle w:val="5"/>
      </w:pPr>
      <w:bookmarkStart w:id="8" w:name="后端"/>
      <w:r>
        <w:t>5. 后端</w:t>
      </w:r>
    </w:p>
    <w:p w14:paraId="677A454B">
      <w:pPr>
        <w:pStyle w:val="23"/>
      </w:pPr>
      <w:r>
        <w:t>后端是业务规则、权限、安全和系统稳定性的核心负责人。</w:t>
      </w:r>
    </w:p>
    <w:p w14:paraId="18D7D823">
      <w:pPr>
        <w:pStyle w:val="3"/>
      </w:pPr>
      <w:r>
        <w:rPr>
          <w:b/>
          <w:bCs/>
        </w:rPr>
        <w:t>核心贡献</w:t>
      </w:r>
    </w:p>
    <w:tbl>
      <w:tblPr>
        <w:tblStyle w:val="29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0"/>
        <w:gridCol w:w="3960"/>
      </w:tblGrid>
      <w:tr w14:paraId="7AB935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70C0EC76">
            <w:pPr>
              <w:pStyle w:val="24"/>
              <w:jc w:val="left"/>
            </w:pPr>
            <w:r>
              <w:t>职责</w:t>
            </w:r>
          </w:p>
        </w:tc>
        <w:tc>
          <w:p w14:paraId="725709E8">
            <w:pPr>
              <w:pStyle w:val="24"/>
              <w:jc w:val="left"/>
            </w:pPr>
            <w:r>
              <w:t>说明</w:t>
            </w:r>
          </w:p>
        </w:tc>
      </w:tr>
      <w:tr w14:paraId="64FF46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8CDCEB7">
            <w:pPr>
              <w:pStyle w:val="24"/>
              <w:jc w:val="left"/>
            </w:pPr>
            <w:r>
              <w:t>接口设计</w:t>
            </w:r>
          </w:p>
        </w:tc>
        <w:tc>
          <w:p w14:paraId="0A7DADD7">
            <w:pPr>
              <w:pStyle w:val="24"/>
              <w:jc w:val="left"/>
            </w:pPr>
            <w:r>
              <w:t>为页面和按钮提供稳定 API</w:t>
            </w:r>
          </w:p>
        </w:tc>
      </w:tr>
      <w:tr w14:paraId="35FD6D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3844D3C">
            <w:pPr>
              <w:pStyle w:val="24"/>
              <w:jc w:val="left"/>
            </w:pPr>
            <w:r>
              <w:t>业务规则实现</w:t>
            </w:r>
          </w:p>
        </w:tc>
        <w:tc>
          <w:p w14:paraId="048C18E9">
            <w:pPr>
              <w:pStyle w:val="24"/>
              <w:jc w:val="left"/>
            </w:pPr>
            <w:r>
              <w:t>保证规则在后端统一执行</w:t>
            </w:r>
          </w:p>
        </w:tc>
      </w:tr>
      <w:tr w14:paraId="518897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0671D8F">
            <w:pPr>
              <w:pStyle w:val="24"/>
              <w:jc w:val="left"/>
            </w:pPr>
            <w:r>
              <w:t>权限控制</w:t>
            </w:r>
          </w:p>
        </w:tc>
        <w:tc>
          <w:p w14:paraId="40DF9FE7">
            <w:pPr>
              <w:pStyle w:val="24"/>
              <w:jc w:val="left"/>
            </w:pPr>
            <w:r>
              <w:t>后端必须做最终权限校验</w:t>
            </w:r>
          </w:p>
        </w:tc>
      </w:tr>
      <w:tr w14:paraId="25BA3F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0FB2979">
            <w:pPr>
              <w:pStyle w:val="24"/>
              <w:jc w:val="left"/>
            </w:pPr>
            <w:r>
              <w:t>状态流转</w:t>
            </w:r>
          </w:p>
        </w:tc>
        <w:tc>
          <w:p w14:paraId="45F2B838">
            <w:pPr>
              <w:pStyle w:val="24"/>
              <w:jc w:val="left"/>
            </w:pPr>
            <w:r>
              <w:t>保证状态不能乱跳</w:t>
            </w:r>
          </w:p>
        </w:tc>
      </w:tr>
      <w:tr w14:paraId="713D76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BDB195E">
            <w:pPr>
              <w:pStyle w:val="24"/>
              <w:jc w:val="left"/>
            </w:pPr>
            <w:r>
              <w:t>操作日志</w:t>
            </w:r>
          </w:p>
        </w:tc>
        <w:tc>
          <w:p w14:paraId="3D81692D">
            <w:pPr>
              <w:pStyle w:val="24"/>
              <w:jc w:val="left"/>
            </w:pPr>
            <w:r>
              <w:t>关键操作必须可追溯</w:t>
            </w:r>
          </w:p>
        </w:tc>
      </w:tr>
      <w:tr w14:paraId="6F8872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8D7EDAE">
            <w:pPr>
              <w:pStyle w:val="24"/>
              <w:jc w:val="left"/>
            </w:pPr>
            <w:r>
              <w:t>异常处理</w:t>
            </w:r>
          </w:p>
        </w:tc>
        <w:tc>
          <w:p w14:paraId="4A6F4D9F">
            <w:pPr>
              <w:pStyle w:val="24"/>
              <w:jc w:val="left"/>
            </w:pPr>
            <w:r>
              <w:t>接口失败、重复提交、第三方失败要可控</w:t>
            </w:r>
          </w:p>
        </w:tc>
      </w:tr>
      <w:tr w14:paraId="3802B2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422FB45">
            <w:pPr>
              <w:pStyle w:val="24"/>
              <w:jc w:val="left"/>
            </w:pPr>
            <w:r>
              <w:t>系统稳定性</w:t>
            </w:r>
          </w:p>
        </w:tc>
        <w:tc>
          <w:p w14:paraId="57C646A4">
            <w:pPr>
              <w:pStyle w:val="24"/>
              <w:jc w:val="left"/>
            </w:pPr>
            <w:r>
              <w:t>保证并发、性能和安全边界</w:t>
            </w:r>
          </w:p>
        </w:tc>
      </w:tr>
    </w:tbl>
    <w:p w14:paraId="65A127D6">
      <w:pPr>
        <w:pStyle w:val="3"/>
      </w:pPr>
      <w:r>
        <w:rPr>
          <w:b/>
          <w:bCs/>
        </w:rPr>
        <w:t>典型产出</w:t>
      </w:r>
    </w:p>
    <w:p w14:paraId="45CF8D0B">
      <w:pPr>
        <w:pStyle w:val="24"/>
        <w:numPr>
          <w:ilvl w:val="0"/>
          <w:numId w:val="1"/>
        </w:numPr>
      </w:pPr>
      <w:r>
        <w:t>API 清单</w:t>
      </w:r>
    </w:p>
    <w:p w14:paraId="4E86AA94">
      <w:pPr>
        <w:pStyle w:val="24"/>
        <w:numPr>
          <w:ilvl w:val="0"/>
          <w:numId w:val="1"/>
        </w:numPr>
      </w:pPr>
      <w:r>
        <w:t>后端业务规则说明</w:t>
      </w:r>
    </w:p>
    <w:p w14:paraId="7563CC76">
      <w:pPr>
        <w:pStyle w:val="24"/>
        <w:numPr>
          <w:ilvl w:val="0"/>
          <w:numId w:val="1"/>
        </w:numPr>
      </w:pPr>
      <w:r>
        <w:t>状态机说明</w:t>
      </w:r>
    </w:p>
    <w:p w14:paraId="3C419DF1">
      <w:pPr>
        <w:pStyle w:val="24"/>
        <w:numPr>
          <w:ilvl w:val="0"/>
          <w:numId w:val="1"/>
        </w:numPr>
      </w:pPr>
      <w:r>
        <w:t>权限校验说明</w:t>
      </w:r>
    </w:p>
    <w:p w14:paraId="333B47F5">
      <w:pPr>
        <w:pStyle w:val="24"/>
        <w:numPr>
          <w:ilvl w:val="0"/>
          <w:numId w:val="1"/>
        </w:numPr>
      </w:pPr>
      <w:r>
        <w:t>日志与异常处理说明</w:t>
      </w:r>
    </w:p>
    <w:p w14:paraId="2905612D">
      <w:pPr>
        <w:pStyle w:val="23"/>
      </w:pPr>
      <w:r>
        <w:rPr>
          <w:b/>
          <w:bCs/>
        </w:rPr>
        <w:t>一句话总结：</w:t>
      </w:r>
    </w:p>
    <w:p w14:paraId="0C43F934">
      <w:pPr>
        <w:pStyle w:val="3"/>
      </w:pPr>
      <w:r>
        <w:t>后端保证业务规则稳定、安全、可追溯地运行。</w:t>
      </w:r>
    </w:p>
    <w:p w14:paraId="5FFFB74D">
      <w:r>
        <w:pict>
          <v:rect id="_x0000_i1031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8"/>
    <w:p w14:paraId="01F848EC">
      <w:pPr>
        <w:pStyle w:val="5"/>
      </w:pPr>
      <w:bookmarkStart w:id="9" w:name="数据库"/>
      <w:r>
        <w:t>6. 数据库</w:t>
      </w:r>
    </w:p>
    <w:p w14:paraId="02656646">
      <w:pPr>
        <w:pStyle w:val="23"/>
      </w:pPr>
      <w:r>
        <w:t>数据库负责让 ERP 系统底层数据长期不乱。</w:t>
      </w:r>
    </w:p>
    <w:p w14:paraId="5D78D640">
      <w:pPr>
        <w:pStyle w:val="3"/>
      </w:pPr>
      <w:r>
        <w:rPr>
          <w:b/>
          <w:bCs/>
        </w:rPr>
        <w:t>核心贡献</w:t>
      </w:r>
    </w:p>
    <w:tbl>
      <w:tblPr>
        <w:tblStyle w:val="29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0"/>
        <w:gridCol w:w="3960"/>
      </w:tblGrid>
      <w:tr w14:paraId="7359F5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42A8F88A">
            <w:pPr>
              <w:pStyle w:val="24"/>
              <w:jc w:val="left"/>
            </w:pPr>
            <w:r>
              <w:t>职责</w:t>
            </w:r>
          </w:p>
        </w:tc>
        <w:tc>
          <w:p w14:paraId="06F97012">
            <w:pPr>
              <w:pStyle w:val="24"/>
              <w:jc w:val="left"/>
            </w:pPr>
            <w:r>
              <w:t>说明</w:t>
            </w:r>
          </w:p>
        </w:tc>
      </w:tr>
      <w:tr w14:paraId="47B87A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8A04934">
            <w:pPr>
              <w:pStyle w:val="24"/>
              <w:jc w:val="left"/>
            </w:pPr>
            <w:r>
              <w:t>数据建模</w:t>
            </w:r>
          </w:p>
        </w:tc>
        <w:tc>
          <w:p w14:paraId="426B750A">
            <w:pPr>
              <w:pStyle w:val="24"/>
              <w:jc w:val="left"/>
            </w:pPr>
            <w:r>
              <w:t>定义核心对象和关系</w:t>
            </w:r>
          </w:p>
        </w:tc>
      </w:tr>
      <w:tr w14:paraId="7D600C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D709660">
            <w:pPr>
              <w:pStyle w:val="24"/>
              <w:jc w:val="left"/>
            </w:pPr>
            <w:r>
              <w:t>表结构设计</w:t>
            </w:r>
          </w:p>
        </w:tc>
        <w:tc>
          <w:p w14:paraId="73AD3034">
            <w:pPr>
              <w:pStyle w:val="24"/>
              <w:jc w:val="left"/>
            </w:pPr>
            <w:r>
              <w:t>设计表、字段、主键、关联字段</w:t>
            </w:r>
          </w:p>
        </w:tc>
      </w:tr>
      <w:tr w14:paraId="002421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54F92EB">
            <w:pPr>
              <w:pStyle w:val="24"/>
              <w:jc w:val="left"/>
            </w:pPr>
            <w:r>
              <w:t>规范统一</w:t>
            </w:r>
          </w:p>
        </w:tc>
        <w:tc>
          <w:p w14:paraId="5A945DD5">
            <w:pPr>
              <w:pStyle w:val="24"/>
              <w:jc w:val="left"/>
            </w:pPr>
            <w:r>
              <w:t>字段命名和含义</w:t>
            </w:r>
          </w:p>
        </w:tc>
      </w:tr>
      <w:tr w14:paraId="093DE6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EFCE190">
            <w:pPr>
              <w:pStyle w:val="24"/>
              <w:jc w:val="left"/>
            </w:pPr>
            <w:r>
              <w:t>索引设计</w:t>
            </w:r>
          </w:p>
        </w:tc>
        <w:tc>
          <w:p w14:paraId="69004F83">
            <w:pPr>
              <w:pStyle w:val="24"/>
              <w:jc w:val="left"/>
            </w:pPr>
            <w:r>
              <w:t>支撑高频查询和列表筛选</w:t>
            </w:r>
          </w:p>
        </w:tc>
      </w:tr>
      <w:tr w14:paraId="09DFF8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C4B132E">
            <w:pPr>
              <w:pStyle w:val="24"/>
              <w:jc w:val="left"/>
            </w:pPr>
            <w:r>
              <w:t>历史追溯</w:t>
            </w:r>
          </w:p>
        </w:tc>
        <w:tc>
          <w:p w14:paraId="1F67E003">
            <w:pPr>
              <w:pStyle w:val="24"/>
              <w:jc w:val="left"/>
            </w:pPr>
            <w:r>
              <w:t>保留状态变化和操作记录</w:t>
            </w:r>
          </w:p>
        </w:tc>
      </w:tr>
      <w:tr w14:paraId="4D02A8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E6AD47A">
            <w:pPr>
              <w:pStyle w:val="24"/>
              <w:jc w:val="left"/>
            </w:pPr>
            <w:r>
              <w:t>数据安全</w:t>
            </w:r>
          </w:p>
        </w:tc>
        <w:tc>
          <w:p w14:paraId="712752AE">
            <w:pPr>
              <w:pStyle w:val="24"/>
              <w:jc w:val="left"/>
            </w:pPr>
            <w:r>
              <w:t>敏感字段、权限、备份、迁移</w:t>
            </w:r>
          </w:p>
        </w:tc>
      </w:tr>
      <w:tr w14:paraId="678106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B6325A1">
            <w:pPr>
              <w:pStyle w:val="24"/>
              <w:jc w:val="left"/>
            </w:pPr>
            <w:r>
              <w:t>查询性能</w:t>
            </w:r>
          </w:p>
        </w:tc>
        <w:tc>
          <w:p w14:paraId="07FA742C">
            <w:pPr>
              <w:pStyle w:val="24"/>
              <w:jc w:val="left"/>
            </w:pPr>
            <w:r>
              <w:t>避免系统越用越慢</w:t>
            </w:r>
          </w:p>
        </w:tc>
      </w:tr>
    </w:tbl>
    <w:p w14:paraId="2DA144D9">
      <w:pPr>
        <w:pStyle w:val="3"/>
      </w:pPr>
      <w:r>
        <w:rPr>
          <w:b/>
          <w:bCs/>
        </w:rPr>
        <w:t>典型产出</w:t>
      </w:r>
    </w:p>
    <w:p w14:paraId="51F12D2B">
      <w:pPr>
        <w:pStyle w:val="24"/>
        <w:numPr>
          <w:ilvl w:val="0"/>
          <w:numId w:val="1"/>
        </w:numPr>
      </w:pPr>
      <w:r>
        <w:t>数据库结构说明</w:t>
      </w:r>
    </w:p>
    <w:p w14:paraId="56DE3307">
      <w:pPr>
        <w:pStyle w:val="24"/>
        <w:numPr>
          <w:ilvl w:val="0"/>
          <w:numId w:val="1"/>
        </w:numPr>
      </w:pPr>
      <w:r>
        <w:t>字段字典</w:t>
      </w:r>
    </w:p>
    <w:p w14:paraId="2B656879">
      <w:pPr>
        <w:pStyle w:val="24"/>
        <w:numPr>
          <w:ilvl w:val="0"/>
          <w:numId w:val="1"/>
        </w:numPr>
      </w:pPr>
      <w:r>
        <w:t>ER 关系</w:t>
      </w:r>
    </w:p>
    <w:p w14:paraId="76F10BE5">
      <w:pPr>
        <w:pStyle w:val="24"/>
        <w:numPr>
          <w:ilvl w:val="0"/>
          <w:numId w:val="1"/>
        </w:numPr>
      </w:pPr>
      <w:r>
        <w:t>索引方案</w:t>
      </w:r>
    </w:p>
    <w:p w14:paraId="06221CEB">
      <w:pPr>
        <w:pStyle w:val="24"/>
        <w:numPr>
          <w:ilvl w:val="0"/>
          <w:numId w:val="1"/>
        </w:numPr>
      </w:pPr>
      <w:r>
        <w:t>数据迁移脚本</w:t>
      </w:r>
    </w:p>
    <w:p w14:paraId="44863398">
      <w:pPr>
        <w:pStyle w:val="24"/>
        <w:numPr>
          <w:ilvl w:val="0"/>
          <w:numId w:val="1"/>
        </w:numPr>
      </w:pPr>
      <w:r>
        <w:t>数据安全方案</w:t>
      </w:r>
    </w:p>
    <w:p w14:paraId="06AA410D">
      <w:pPr>
        <w:pStyle w:val="23"/>
      </w:pPr>
      <w:r>
        <w:rPr>
          <w:b/>
          <w:bCs/>
        </w:rPr>
        <w:t>一句话总结：</w:t>
      </w:r>
    </w:p>
    <w:p w14:paraId="451EF7A8">
      <w:pPr>
        <w:pStyle w:val="3"/>
      </w:pPr>
      <w:r>
        <w:t>数据库保证数据准确、高效、安全、可追溯。</w:t>
      </w:r>
    </w:p>
    <w:p w14:paraId="23EBA31D">
      <w:r>
        <w:pict>
          <v:rect id="_x0000_i1032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9"/>
    <w:p w14:paraId="2F662BB9">
      <w:pPr>
        <w:pStyle w:val="5"/>
      </w:pPr>
      <w:bookmarkStart w:id="10" w:name="算法-ai"/>
      <w:r>
        <w:t>7. 算法 / AI</w:t>
      </w:r>
    </w:p>
    <w:p w14:paraId="41B05333">
      <w:pPr>
        <w:pStyle w:val="23"/>
      </w:pPr>
      <w:r>
        <w:t>算法不是每个项目都必须参与，只有在明确需要分类、预测、推荐、生成、异常检测时才进入。</w:t>
      </w:r>
    </w:p>
    <w:p w14:paraId="1DD2EEF1">
      <w:pPr>
        <w:pStyle w:val="3"/>
      </w:pPr>
      <w:r>
        <w:rPr>
          <w:b/>
          <w:bCs/>
        </w:rPr>
        <w:t>核心贡献</w:t>
      </w:r>
    </w:p>
    <w:tbl>
      <w:tblPr>
        <w:tblStyle w:val="29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0"/>
        <w:gridCol w:w="3960"/>
      </w:tblGrid>
      <w:tr w14:paraId="6590E3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507FAFDE">
            <w:pPr>
              <w:pStyle w:val="24"/>
              <w:jc w:val="left"/>
            </w:pPr>
            <w:r>
              <w:t>职责</w:t>
            </w:r>
          </w:p>
        </w:tc>
        <w:tc>
          <w:p w14:paraId="278D1DC9">
            <w:pPr>
              <w:pStyle w:val="24"/>
              <w:jc w:val="left"/>
            </w:pPr>
            <w:r>
              <w:t>说明</w:t>
            </w:r>
          </w:p>
        </w:tc>
      </w:tr>
      <w:tr w14:paraId="4EA52F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CD7DF86">
            <w:pPr>
              <w:pStyle w:val="24"/>
              <w:jc w:val="left"/>
            </w:pPr>
            <w:r>
              <w:t>判断是否需要 AI</w:t>
            </w:r>
          </w:p>
        </w:tc>
        <w:tc>
          <w:p w14:paraId="1D29C82F">
            <w:pPr>
              <w:pStyle w:val="24"/>
              <w:jc w:val="left"/>
            </w:pPr>
            <w:r>
              <w:t>避免为了 AI 而 AI</w:t>
            </w:r>
          </w:p>
        </w:tc>
      </w:tr>
      <w:tr w14:paraId="3941BA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FC8C246">
            <w:pPr>
              <w:pStyle w:val="24"/>
              <w:jc w:val="left"/>
            </w:pPr>
            <w:r>
              <w:t>设计算法输入</w:t>
            </w:r>
          </w:p>
        </w:tc>
        <w:tc>
          <w:p w14:paraId="12130A2E">
            <w:pPr>
              <w:pStyle w:val="24"/>
              <w:jc w:val="left"/>
            </w:pPr>
            <w:r>
              <w:t>明确模型需要哪些数据</w:t>
            </w:r>
          </w:p>
        </w:tc>
      </w:tr>
      <w:tr w14:paraId="3C8D78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3B21B82">
            <w:pPr>
              <w:pStyle w:val="24"/>
              <w:jc w:val="left"/>
            </w:pPr>
            <w:r>
              <w:t>设计算法输出</w:t>
            </w:r>
          </w:p>
        </w:tc>
        <w:tc>
          <w:p w14:paraId="1E49A6B4">
            <w:pPr>
              <w:pStyle w:val="24"/>
              <w:jc w:val="left"/>
            </w:pPr>
            <w:r>
              <w:t>明确 AI 返回什么结果</w:t>
            </w:r>
          </w:p>
        </w:tc>
      </w:tr>
      <w:tr w14:paraId="530FF1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280081D">
            <w:pPr>
              <w:pStyle w:val="24"/>
              <w:jc w:val="left"/>
            </w:pPr>
            <w:r>
              <w:t>置信度规则</w:t>
            </w:r>
          </w:p>
        </w:tc>
        <w:tc>
          <w:p w14:paraId="55C04105">
            <w:pPr>
              <w:pStyle w:val="24"/>
              <w:jc w:val="left"/>
            </w:pPr>
            <w:r>
              <w:t>明确低置信度如何处理</w:t>
            </w:r>
          </w:p>
        </w:tc>
      </w:tr>
      <w:tr w14:paraId="200556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3D6006D">
            <w:pPr>
              <w:pStyle w:val="24"/>
              <w:jc w:val="left"/>
            </w:pPr>
            <w:r>
              <w:t>人工审核机制</w:t>
            </w:r>
          </w:p>
        </w:tc>
        <w:tc>
          <w:p w14:paraId="13A7CBC2">
            <w:pPr>
              <w:pStyle w:val="24"/>
              <w:jc w:val="left"/>
            </w:pPr>
            <w:r>
              <w:t>高风险 AI 结果必须人工确认</w:t>
            </w:r>
          </w:p>
        </w:tc>
      </w:tr>
      <w:tr w14:paraId="4D65C9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D4D383A">
            <w:pPr>
              <w:pStyle w:val="24"/>
              <w:jc w:val="left"/>
            </w:pPr>
            <w:r>
              <w:t>风险控制</w:t>
            </w:r>
          </w:p>
        </w:tc>
        <w:tc>
          <w:p w14:paraId="26A13804">
            <w:pPr>
              <w:pStyle w:val="24"/>
              <w:jc w:val="left"/>
            </w:pPr>
            <w:r>
              <w:t>AI 判断错误时可以回退和纠正</w:t>
            </w:r>
          </w:p>
        </w:tc>
      </w:tr>
    </w:tbl>
    <w:p w14:paraId="0CC77C03">
      <w:pPr>
        <w:pStyle w:val="3"/>
      </w:pPr>
      <w:r>
        <w:rPr>
          <w:b/>
          <w:bCs/>
        </w:rPr>
        <w:t>典型产出</w:t>
      </w:r>
    </w:p>
    <w:p w14:paraId="7ABE0775">
      <w:pPr>
        <w:pStyle w:val="24"/>
        <w:numPr>
          <w:ilvl w:val="0"/>
          <w:numId w:val="1"/>
        </w:numPr>
      </w:pPr>
      <w:r>
        <w:t>算法适用性判断</w:t>
      </w:r>
    </w:p>
    <w:p w14:paraId="09948AAE">
      <w:pPr>
        <w:pStyle w:val="24"/>
        <w:numPr>
          <w:ilvl w:val="0"/>
          <w:numId w:val="1"/>
        </w:numPr>
      </w:pPr>
      <w:r>
        <w:t>算法输入输出说明</w:t>
      </w:r>
    </w:p>
    <w:p w14:paraId="1C1B1173">
      <w:pPr>
        <w:pStyle w:val="24"/>
        <w:numPr>
          <w:ilvl w:val="0"/>
          <w:numId w:val="1"/>
        </w:numPr>
      </w:pPr>
      <w:r>
        <w:t>置信度规则</w:t>
      </w:r>
    </w:p>
    <w:p w14:paraId="54379389">
      <w:pPr>
        <w:pStyle w:val="24"/>
        <w:numPr>
          <w:ilvl w:val="0"/>
          <w:numId w:val="1"/>
        </w:numPr>
      </w:pPr>
      <w:r>
        <w:t>人工审核规则</w:t>
      </w:r>
    </w:p>
    <w:p w14:paraId="38B405F5">
      <w:pPr>
        <w:pStyle w:val="24"/>
        <w:numPr>
          <w:ilvl w:val="0"/>
          <w:numId w:val="1"/>
        </w:numPr>
      </w:pPr>
      <w:r>
        <w:t>算法风险说明</w:t>
      </w:r>
    </w:p>
    <w:p w14:paraId="4D64D8C8">
      <w:pPr>
        <w:pStyle w:val="23"/>
      </w:pPr>
      <w:r>
        <w:rPr>
          <w:b/>
          <w:bCs/>
        </w:rPr>
        <w:t>一句话总结：</w:t>
      </w:r>
    </w:p>
    <w:p w14:paraId="25F31500">
      <w:pPr>
        <w:pStyle w:val="3"/>
      </w:pPr>
      <w:r>
        <w:t>算法保证 AI 能力可控、可解释、可人工审核。</w:t>
      </w:r>
    </w:p>
    <w:p w14:paraId="63EA89E0">
      <w:r>
        <w:pict>
          <v:rect id="_x0000_i1033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10"/>
    <w:p w14:paraId="65009355">
      <w:pPr>
        <w:pStyle w:val="5"/>
      </w:pPr>
      <w:bookmarkStart w:id="11" w:name="测试"/>
      <w:r>
        <w:t>8. 测试</w:t>
      </w:r>
    </w:p>
    <w:p w14:paraId="3CCDA7C4">
      <w:pPr>
        <w:pStyle w:val="23"/>
      </w:pPr>
      <w:r>
        <w:t>测试不只是最后找 Bug，还要提前补漏，并负责内部培训材料。</w:t>
      </w:r>
    </w:p>
    <w:p w14:paraId="4D8C65B6">
      <w:pPr>
        <w:pStyle w:val="3"/>
      </w:pPr>
      <w:r>
        <w:rPr>
          <w:b/>
          <w:bCs/>
        </w:rPr>
        <w:t>核心贡献</w:t>
      </w:r>
    </w:p>
    <w:tbl>
      <w:tblPr>
        <w:tblStyle w:val="29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0"/>
        <w:gridCol w:w="3960"/>
      </w:tblGrid>
      <w:tr w14:paraId="2227ED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253D32B7">
            <w:pPr>
              <w:pStyle w:val="24"/>
              <w:jc w:val="left"/>
            </w:pPr>
            <w:r>
              <w:t>职责</w:t>
            </w:r>
          </w:p>
        </w:tc>
        <w:tc>
          <w:p w14:paraId="64A95FBE">
            <w:pPr>
              <w:pStyle w:val="24"/>
              <w:jc w:val="left"/>
            </w:pPr>
            <w:r>
              <w:t>说明</w:t>
            </w:r>
          </w:p>
        </w:tc>
      </w:tr>
      <w:tr w14:paraId="0FBA94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327FED1">
            <w:pPr>
              <w:pStyle w:val="24"/>
              <w:jc w:val="left"/>
            </w:pPr>
            <w:r>
              <w:t>提前测试用例</w:t>
            </w:r>
          </w:p>
        </w:tc>
        <w:tc>
          <w:p w14:paraId="1ADC2D14">
            <w:pPr>
              <w:pStyle w:val="24"/>
              <w:jc w:val="left"/>
            </w:pPr>
            <w:r>
              <w:t>高保真模型出来后先写用例</w:t>
            </w:r>
          </w:p>
        </w:tc>
      </w:tr>
      <w:tr w14:paraId="76EE1D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902DC11">
            <w:pPr>
              <w:pStyle w:val="24"/>
              <w:jc w:val="left"/>
            </w:pPr>
            <w:r>
              <w:t>需求补漏</w:t>
            </w:r>
          </w:p>
        </w:tc>
        <w:tc>
          <w:p w14:paraId="5ED46633">
            <w:pPr>
              <w:pStyle w:val="24"/>
              <w:jc w:val="left"/>
            </w:pPr>
            <w:r>
              <w:t>用测试视角发现流程、按钮、权限遗漏</w:t>
            </w:r>
          </w:p>
        </w:tc>
      </w:tr>
      <w:tr w14:paraId="2D27D5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281AE5C">
            <w:pPr>
              <w:pStyle w:val="24"/>
              <w:jc w:val="left"/>
            </w:pPr>
            <w:r>
              <w:t>正式测试</w:t>
            </w:r>
          </w:p>
        </w:tc>
        <w:tc>
          <w:p w14:paraId="4F50C0DD">
            <w:pPr>
              <w:pStyle w:val="24"/>
              <w:jc w:val="left"/>
            </w:pPr>
            <w:r>
              <w:t>验证主流程、分支流程、权限、异常和数据</w:t>
            </w:r>
          </w:p>
        </w:tc>
      </w:tr>
      <w:tr w14:paraId="54FF7C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0D9A9F5">
            <w:pPr>
              <w:pStyle w:val="24"/>
              <w:jc w:val="left"/>
            </w:pPr>
            <w:r>
              <w:t>验收报告</w:t>
            </w:r>
          </w:p>
        </w:tc>
        <w:tc>
          <w:p w14:paraId="78122BAB">
            <w:pPr>
              <w:pStyle w:val="24"/>
              <w:jc w:val="left"/>
            </w:pPr>
            <w:r>
              <w:t>判断是否可以上线</w:t>
            </w:r>
          </w:p>
        </w:tc>
      </w:tr>
      <w:tr w14:paraId="2E78EF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3093091">
            <w:pPr>
              <w:pStyle w:val="24"/>
              <w:jc w:val="left"/>
            </w:pPr>
            <w:r>
              <w:t>内部培训</w:t>
            </w:r>
          </w:p>
        </w:tc>
        <w:tc>
          <w:p w14:paraId="1ADC7415">
            <w:pPr>
              <w:pStyle w:val="24"/>
              <w:jc w:val="left"/>
            </w:pPr>
            <w:r>
              <w:t>把测试用例转成业务操作手册</w:t>
            </w:r>
          </w:p>
        </w:tc>
      </w:tr>
      <w:tr w14:paraId="625587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F3B13D4">
            <w:pPr>
              <w:pStyle w:val="24"/>
              <w:jc w:val="left"/>
            </w:pPr>
            <w:r>
              <w:t>上线反馈</w:t>
            </w:r>
          </w:p>
        </w:tc>
        <w:tc>
          <w:p w14:paraId="5E342357">
            <w:pPr>
              <w:pStyle w:val="24"/>
              <w:jc w:val="left"/>
            </w:pPr>
            <w:r>
              <w:t>记录上线问题并回流需求池</w:t>
            </w:r>
          </w:p>
        </w:tc>
      </w:tr>
    </w:tbl>
    <w:p w14:paraId="20AAFC5B">
      <w:pPr>
        <w:pStyle w:val="3"/>
      </w:pPr>
      <w:r>
        <w:rPr>
          <w:b/>
          <w:bCs/>
        </w:rPr>
        <w:t>典型产出</w:t>
      </w:r>
    </w:p>
    <w:p w14:paraId="67916608">
      <w:pPr>
        <w:pStyle w:val="24"/>
        <w:numPr>
          <w:ilvl w:val="0"/>
          <w:numId w:val="1"/>
        </w:numPr>
      </w:pPr>
      <w:r>
        <w:rPr>
          <w:rStyle w:val="36"/>
        </w:rPr>
        <w:t>11_测试用例初稿与需求补漏.md</w:t>
      </w:r>
    </w:p>
    <w:p w14:paraId="48D37DC0">
      <w:pPr>
        <w:pStyle w:val="24"/>
        <w:numPr>
          <w:ilvl w:val="0"/>
          <w:numId w:val="1"/>
        </w:numPr>
      </w:pPr>
      <w:r>
        <w:rPr>
          <w:rStyle w:val="36"/>
        </w:rPr>
        <w:t>16_正式测试报告.md</w:t>
      </w:r>
    </w:p>
    <w:p w14:paraId="47CC6BBF">
      <w:pPr>
        <w:pStyle w:val="24"/>
        <w:numPr>
          <w:ilvl w:val="0"/>
          <w:numId w:val="1"/>
        </w:numPr>
      </w:pPr>
      <w:r>
        <w:rPr>
          <w:rStyle w:val="36"/>
        </w:rPr>
        <w:t>17_内部培训手册.md</w:t>
      </w:r>
    </w:p>
    <w:p w14:paraId="3142098E">
      <w:pPr>
        <w:pStyle w:val="24"/>
        <w:numPr>
          <w:ilvl w:val="0"/>
          <w:numId w:val="1"/>
        </w:numPr>
      </w:pPr>
      <w:r>
        <w:rPr>
          <w:rStyle w:val="36"/>
        </w:rPr>
        <w:t>18_上线验收记录.md</w:t>
      </w:r>
    </w:p>
    <w:p w14:paraId="04F55B2A">
      <w:pPr>
        <w:pStyle w:val="24"/>
        <w:numPr>
          <w:ilvl w:val="0"/>
          <w:numId w:val="1"/>
        </w:numPr>
      </w:pPr>
      <w:r>
        <w:rPr>
          <w:rStyle w:val="36"/>
        </w:rPr>
        <w:t>19_上线问题与回流需求.md</w:t>
      </w:r>
    </w:p>
    <w:p w14:paraId="54555822">
      <w:pPr>
        <w:pStyle w:val="23"/>
      </w:pPr>
      <w:r>
        <w:rPr>
          <w:b/>
          <w:bCs/>
        </w:rPr>
        <w:t>一句话总结：</w:t>
      </w:r>
    </w:p>
    <w:p w14:paraId="51D172EF">
      <w:pPr>
        <w:pStyle w:val="3"/>
      </w:pPr>
      <w:r>
        <w:t>测试保证系统真实可用，并帮助业务人员正确使用。</w:t>
      </w:r>
    </w:p>
    <w:p w14:paraId="1BB576F4">
      <w:r>
        <w:pict>
          <v:rect id="_x0000_i1034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3"/>
    <w:bookmarkEnd w:id="11"/>
    <w:p w14:paraId="24418B9B">
      <w:pPr>
        <w:pStyle w:val="4"/>
      </w:pPr>
      <w:bookmarkStart w:id="12" w:name="三阶段详细说明"/>
      <w:r>
        <w:t>三、阶段详细说明</w:t>
      </w:r>
    </w:p>
    <w:p w14:paraId="1EB1B4D9">
      <w:pPr>
        <w:pStyle w:val="5"/>
      </w:pPr>
      <w:bookmarkStart w:id="13" w:name="阶段0项目入口分级"/>
      <w:r>
        <w:t>阶段0：项目入口分级</w:t>
      </w:r>
    </w:p>
    <w:p w14:paraId="735061B1">
      <w:pPr>
        <w:pStyle w:val="23"/>
      </w:pPr>
      <w:r>
        <w:rPr>
          <w:b/>
          <w:bCs/>
        </w:rPr>
        <w:t>核心目标</w:t>
      </w:r>
    </w:p>
    <w:p w14:paraId="31C845B5">
      <w:pPr>
        <w:pStyle w:val="3"/>
      </w:pPr>
      <w:r>
        <w:t>不是所有需求都应该进入完整开发流程。阶段0用于判断项目是否值得做，以及走轻流程还是完整流程。</w:t>
      </w:r>
    </w:p>
    <w:p w14:paraId="21937205">
      <w:pPr>
        <w:pStyle w:val="3"/>
      </w:pPr>
      <w:r>
        <w:rPr>
          <w:b/>
          <w:bCs/>
        </w:rPr>
        <w:t>项目分类</w:t>
      </w:r>
    </w:p>
    <w:tbl>
      <w:tblPr>
        <w:tblStyle w:val="29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"/>
        <w:gridCol w:w="3852"/>
        <w:gridCol w:w="3210"/>
      </w:tblGrid>
      <w:tr w14:paraId="35002F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24A20D3A">
            <w:pPr>
              <w:pStyle w:val="24"/>
              <w:jc w:val="left"/>
            </w:pPr>
            <w:r>
              <w:t>类型</w:t>
            </w:r>
          </w:p>
        </w:tc>
        <w:tc>
          <w:p w14:paraId="5EF752CC">
            <w:pPr>
              <w:pStyle w:val="24"/>
              <w:jc w:val="left"/>
            </w:pPr>
            <w:r>
              <w:t>适用场景</w:t>
            </w:r>
          </w:p>
        </w:tc>
        <w:tc>
          <w:p w14:paraId="7DD915CB">
            <w:pPr>
              <w:pStyle w:val="24"/>
              <w:jc w:val="left"/>
            </w:pPr>
            <w:r>
              <w:t>流程要求</w:t>
            </w:r>
          </w:p>
        </w:tc>
      </w:tr>
      <w:tr w14:paraId="6981D7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1440269">
            <w:pPr>
              <w:pStyle w:val="24"/>
              <w:jc w:val="left"/>
            </w:pPr>
            <w:r>
              <w:t>S 类</w:t>
            </w:r>
          </w:p>
        </w:tc>
        <w:tc>
          <w:p w14:paraId="5D00DBB8">
            <w:pPr>
              <w:pStyle w:val="24"/>
              <w:jc w:val="left"/>
            </w:pPr>
            <w:r>
              <w:t>小需求，单页面、小改动、无复杂数据</w:t>
            </w:r>
          </w:p>
        </w:tc>
        <w:tc>
          <w:p w14:paraId="7A046C74">
            <w:pPr>
              <w:pStyle w:val="24"/>
              <w:jc w:val="left"/>
            </w:pPr>
            <w:r>
              <w:t>可简化阶段1和阶段2</w:t>
            </w:r>
          </w:p>
        </w:tc>
      </w:tr>
      <w:tr w14:paraId="145D60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DAA99C8">
            <w:pPr>
              <w:pStyle w:val="24"/>
              <w:jc w:val="left"/>
            </w:pPr>
            <w:r>
              <w:t>M 类</w:t>
            </w:r>
          </w:p>
        </w:tc>
        <w:tc>
          <w:p w14:paraId="62E4F089">
            <w:pPr>
              <w:pStyle w:val="24"/>
              <w:jc w:val="left"/>
            </w:pPr>
            <w:r>
              <w:t>标准项目，有流程、有页面、有后端数据</w:t>
            </w:r>
          </w:p>
        </w:tc>
        <w:tc>
          <w:p w14:paraId="03F47229">
            <w:pPr>
              <w:pStyle w:val="24"/>
              <w:jc w:val="left"/>
            </w:pPr>
            <w:r>
              <w:t>走标准流程</w:t>
            </w:r>
          </w:p>
        </w:tc>
      </w:tr>
      <w:tr w14:paraId="32E27A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012B904">
            <w:pPr>
              <w:pStyle w:val="24"/>
              <w:jc w:val="left"/>
            </w:pPr>
            <w:r>
              <w:t>L 类</w:t>
            </w:r>
          </w:p>
        </w:tc>
        <w:tc>
          <w:p w14:paraId="58EA4FD5">
            <w:pPr>
              <w:pStyle w:val="24"/>
              <w:jc w:val="left"/>
            </w:pPr>
            <w:r>
              <w:t>复杂项目，多角色、多权限、多模块、多数据源</w:t>
            </w:r>
          </w:p>
        </w:tc>
        <w:tc>
          <w:p w14:paraId="3AAAB18E">
            <w:pPr>
              <w:pStyle w:val="24"/>
              <w:jc w:val="left"/>
            </w:pPr>
            <w:r>
              <w:t>走完整流程</w:t>
            </w:r>
          </w:p>
        </w:tc>
      </w:tr>
      <w:tr w14:paraId="084378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574B1AF">
            <w:pPr>
              <w:pStyle w:val="24"/>
              <w:jc w:val="left"/>
            </w:pPr>
            <w:r>
              <w:t>AI 类</w:t>
            </w:r>
          </w:p>
        </w:tc>
        <w:tc>
          <w:p w14:paraId="6BCAD1E5">
            <w:pPr>
              <w:pStyle w:val="24"/>
              <w:jc w:val="left"/>
            </w:pPr>
            <w:r>
              <w:t>涉及算法、生成、预测、推荐</w:t>
            </w:r>
          </w:p>
        </w:tc>
        <w:tc>
          <w:p w14:paraId="4F5AB85C">
            <w:pPr>
              <w:pStyle w:val="24"/>
              <w:jc w:val="left"/>
            </w:pPr>
            <w:r>
              <w:t>必须增加算法评审和人工审核机制</w:t>
            </w:r>
          </w:p>
        </w:tc>
      </w:tr>
    </w:tbl>
    <w:p w14:paraId="04449C71">
      <w:pPr>
        <w:pStyle w:val="3"/>
      </w:pPr>
      <w:r>
        <w:rPr>
          <w:b/>
          <w:bCs/>
        </w:rPr>
        <w:t>典型产出</w:t>
      </w:r>
    </w:p>
    <w:p w14:paraId="63F18A86">
      <w:pPr>
        <w:pStyle w:val="37"/>
      </w:pPr>
      <w:r>
        <w:rPr>
          <w:rStyle w:val="36"/>
        </w:rPr>
        <w:t>00_项目入口分级.md</w:t>
      </w:r>
    </w:p>
    <w:p w14:paraId="0F8F03B0">
      <w:pPr>
        <w:pStyle w:val="23"/>
      </w:pPr>
      <w:r>
        <w:rPr>
          <w:b/>
          <w:bCs/>
        </w:rPr>
        <w:t>完成标准</w:t>
      </w:r>
    </w:p>
    <w:p w14:paraId="69E67857">
      <w:pPr>
        <w:pStyle w:val="24"/>
        <w:numPr>
          <w:ilvl w:val="0"/>
          <w:numId w:val="1"/>
        </w:numPr>
      </w:pPr>
      <w:r>
        <w:t>确认项目是否值得做。</w:t>
      </w:r>
    </w:p>
    <w:p w14:paraId="3A18D9D1">
      <w:pPr>
        <w:pStyle w:val="24"/>
        <w:numPr>
          <w:ilvl w:val="0"/>
          <w:numId w:val="1"/>
        </w:numPr>
      </w:pPr>
      <w:r>
        <w:t>确认项目类型。</w:t>
      </w:r>
    </w:p>
    <w:p w14:paraId="2150D1B9">
      <w:pPr>
        <w:pStyle w:val="24"/>
        <w:numPr>
          <w:ilvl w:val="0"/>
          <w:numId w:val="1"/>
        </w:numPr>
      </w:pPr>
      <w:r>
        <w:t>确认是否需要前端、后端、数据库、算法。</w:t>
      </w:r>
    </w:p>
    <w:p w14:paraId="35135F6C">
      <w:pPr>
        <w:pStyle w:val="24"/>
        <w:numPr>
          <w:ilvl w:val="0"/>
          <w:numId w:val="1"/>
        </w:numPr>
      </w:pPr>
      <w:r>
        <w:t>确认是否涉及权限、安全、敏感数据。</w:t>
      </w:r>
    </w:p>
    <w:p w14:paraId="7D8E0591">
      <w:pPr>
        <w:pStyle w:val="24"/>
        <w:numPr>
          <w:ilvl w:val="0"/>
          <w:numId w:val="1"/>
        </w:numPr>
      </w:pPr>
      <w:r>
        <w:t>确认是否进入正式项目池。</w:t>
      </w:r>
    </w:p>
    <w:p w14:paraId="2B813686">
      <w:r>
        <w:pict>
          <v:rect id="_x0000_i1035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13"/>
    <w:p w14:paraId="586301A2">
      <w:pPr>
        <w:pStyle w:val="5"/>
      </w:pPr>
      <w:bookmarkStart w:id="14" w:name="阶段1业务需求完整形成"/>
      <w:r>
        <w:t>阶段1：业务需求完整形成</w:t>
      </w:r>
    </w:p>
    <w:p w14:paraId="513B7D44">
      <w:pPr>
        <w:pStyle w:val="23"/>
      </w:pPr>
      <w:r>
        <w:rPr>
          <w:b/>
          <w:bCs/>
        </w:rPr>
        <w:t>核心目标</w:t>
      </w:r>
    </w:p>
    <w:p w14:paraId="3D6B73A6">
      <w:pPr>
        <w:pStyle w:val="3"/>
      </w:pPr>
      <w:r>
        <w:t>阶段1只追求：</w:t>
      </w:r>
      <w:r>
        <w:rPr>
          <w:b/>
          <w:bCs/>
        </w:rPr>
        <w:t>需求完整</w:t>
      </w:r>
      <w:r>
        <w:t>。</w:t>
      </w:r>
    </w:p>
    <w:p w14:paraId="22077091">
      <w:pPr>
        <w:pStyle w:val="3"/>
      </w:pPr>
      <w:r>
        <w:t>不追求产品高效，不追求最终 UI，不追求代码质量，不追求技术合理性。</w:t>
      </w:r>
    </w:p>
    <w:p w14:paraId="598D2D67">
      <w:pPr>
        <w:pStyle w:val="3"/>
      </w:pPr>
      <w:r>
        <w:rPr>
          <w:b/>
          <w:bCs/>
        </w:rPr>
        <w:t>主要动作</w:t>
      </w:r>
    </w:p>
    <w:p w14:paraId="22C7CA55">
      <w:pPr>
        <w:pStyle w:val="3"/>
      </w:pPr>
      <w:r>
        <w:t>业务主管和业务人员通过：</w:t>
      </w:r>
    </w:p>
    <w:p w14:paraId="7ECF0343">
      <w:pPr>
        <w:pStyle w:val="24"/>
        <w:numPr>
          <w:ilvl w:val="0"/>
          <w:numId w:val="1"/>
        </w:numPr>
      </w:pPr>
      <w:r>
        <w:t>Vibe Coding</w:t>
      </w:r>
    </w:p>
    <w:p w14:paraId="48DFC6C7">
      <w:pPr>
        <w:pStyle w:val="24"/>
        <w:numPr>
          <w:ilvl w:val="0"/>
          <w:numId w:val="1"/>
        </w:numPr>
      </w:pPr>
      <w:r>
        <w:t>AI 页面生成</w:t>
      </w:r>
    </w:p>
    <w:p w14:paraId="765422FE">
      <w:pPr>
        <w:pStyle w:val="24"/>
        <w:numPr>
          <w:ilvl w:val="0"/>
          <w:numId w:val="1"/>
        </w:numPr>
      </w:pPr>
      <w:r>
        <w:t>流程模拟</w:t>
      </w:r>
    </w:p>
    <w:p w14:paraId="5EC96068">
      <w:pPr>
        <w:pStyle w:val="24"/>
        <w:numPr>
          <w:ilvl w:val="0"/>
          <w:numId w:val="1"/>
        </w:numPr>
      </w:pPr>
      <w:r>
        <w:t>样本数据</w:t>
      </w:r>
    </w:p>
    <w:p w14:paraId="49E59A73">
      <w:pPr>
        <w:pStyle w:val="24"/>
        <w:numPr>
          <w:ilvl w:val="0"/>
          <w:numId w:val="1"/>
        </w:numPr>
      </w:pPr>
      <w:r>
        <w:t>Markdown 文档</w:t>
      </w:r>
    </w:p>
    <w:p w14:paraId="323938B3">
      <w:pPr>
        <w:pStyle w:val="23"/>
      </w:pPr>
      <w:r>
        <w:t>把业务主流程、分支流程、异常流程、页面、按钮、字段、状态尽量跑完整。</w:t>
      </w:r>
    </w:p>
    <w:p w14:paraId="6088010C">
      <w:pPr>
        <w:pStyle w:val="3"/>
      </w:pPr>
      <w:r>
        <w:rPr>
          <w:b/>
          <w:bCs/>
        </w:rPr>
        <w:t>核心责任</w:t>
      </w:r>
    </w:p>
    <w:tbl>
      <w:tblPr>
        <w:tblStyle w:val="29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0"/>
        <w:gridCol w:w="3960"/>
      </w:tblGrid>
      <w:tr w14:paraId="35D768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3445BFE4">
            <w:pPr>
              <w:pStyle w:val="24"/>
              <w:jc w:val="left"/>
            </w:pPr>
            <w:r>
              <w:t>角色</w:t>
            </w:r>
          </w:p>
        </w:tc>
        <w:tc>
          <w:p w14:paraId="5CD0A630">
            <w:pPr>
              <w:pStyle w:val="24"/>
              <w:jc w:val="left"/>
            </w:pPr>
            <w:r>
              <w:t>责任</w:t>
            </w:r>
          </w:p>
        </w:tc>
      </w:tr>
      <w:tr w14:paraId="447528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A03859A">
            <w:pPr>
              <w:pStyle w:val="24"/>
              <w:jc w:val="left"/>
            </w:pPr>
            <w:r>
              <w:t>业务主管</w:t>
            </w:r>
          </w:p>
        </w:tc>
        <w:tc>
          <w:p w14:paraId="40AE1542">
            <w:pPr>
              <w:pStyle w:val="24"/>
              <w:jc w:val="left"/>
            </w:pPr>
            <w:r>
              <w:t>定义业务目标、主流程、日常入口、分支和异常</w:t>
            </w:r>
          </w:p>
        </w:tc>
      </w:tr>
      <w:tr w14:paraId="38FE44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C95E411">
            <w:pPr>
              <w:pStyle w:val="24"/>
              <w:jc w:val="left"/>
            </w:pPr>
            <w:r>
              <w:t>业务人员</w:t>
            </w:r>
          </w:p>
        </w:tc>
        <w:tc>
          <w:p w14:paraId="474DCEE5">
            <w:pPr>
              <w:pStyle w:val="24"/>
              <w:jc w:val="left"/>
            </w:pPr>
            <w:r>
              <w:t>补充分支流程、真实数据、按钮字段和操作细节</w:t>
            </w:r>
          </w:p>
        </w:tc>
      </w:tr>
      <w:tr w14:paraId="5BCA6F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8982DA6">
            <w:pPr>
              <w:pStyle w:val="24"/>
              <w:jc w:val="left"/>
            </w:pPr>
            <w:r>
              <w:t>Vibe Coding</w:t>
            </w:r>
          </w:p>
        </w:tc>
        <w:tc>
          <w:p w14:paraId="744762F8">
            <w:pPr>
              <w:pStyle w:val="24"/>
              <w:jc w:val="left"/>
            </w:pPr>
            <w:r>
              <w:t>快速生成粗页面，用于暴露需求遗漏</w:t>
            </w:r>
          </w:p>
        </w:tc>
      </w:tr>
    </w:tbl>
    <w:p w14:paraId="756847CF">
      <w:pPr>
        <w:pStyle w:val="3"/>
      </w:pPr>
      <w:r>
        <w:rPr>
          <w:b/>
          <w:bCs/>
        </w:rPr>
        <w:t>典型产出</w:t>
      </w:r>
    </w:p>
    <w:p w14:paraId="34F1D875">
      <w:pPr>
        <w:pStyle w:val="37"/>
      </w:pPr>
      <w:r>
        <w:rPr>
          <w:rStyle w:val="36"/>
        </w:rPr>
        <w:t>01_主流程说明.md</w:t>
      </w:r>
      <w:r>
        <w:br w:type="textWrapping"/>
      </w:r>
      <w:r>
        <w:rPr>
          <w:rStyle w:val="36"/>
        </w:rPr>
        <w:t>02_日常操作页面结构.md</w:t>
      </w:r>
      <w:r>
        <w:br w:type="textWrapping"/>
      </w:r>
      <w:r>
        <w:rPr>
          <w:rStyle w:val="36"/>
        </w:rPr>
        <w:t>03_功能页面按钮盘点表.md</w:t>
      </w:r>
      <w:r>
        <w:br w:type="textWrapping"/>
      </w:r>
      <w:r>
        <w:rPr>
          <w:rStyle w:val="36"/>
        </w:rPr>
        <w:t>04_分支流程_XXX.md</w:t>
      </w:r>
      <w:r>
        <w:br w:type="textWrapping"/>
      </w:r>
      <w:r>
        <w:rPr>
          <w:rStyle w:val="36"/>
        </w:rPr>
        <w:t>05_异常流程_XXX.md</w:t>
      </w:r>
      <w:r>
        <w:br w:type="textWrapping"/>
      </w:r>
      <w:r>
        <w:rPr>
          <w:rStyle w:val="36"/>
        </w:rPr>
        <w:t>06_VibeCoding页面验证记录.md</w:t>
      </w:r>
    </w:p>
    <w:p w14:paraId="0377127B">
      <w:pPr>
        <w:pStyle w:val="23"/>
      </w:pPr>
      <w:r>
        <w:rPr>
          <w:b/>
          <w:bCs/>
        </w:rPr>
        <w:t>完成标准</w:t>
      </w:r>
    </w:p>
    <w:p w14:paraId="162D52FC">
      <w:pPr>
        <w:pStyle w:val="24"/>
        <w:numPr>
          <w:ilvl w:val="0"/>
          <w:numId w:val="1"/>
        </w:numPr>
      </w:pPr>
      <w:r>
        <w:t>主流程清楚。</w:t>
      </w:r>
    </w:p>
    <w:p w14:paraId="527B4EB3">
      <w:pPr>
        <w:pStyle w:val="24"/>
        <w:numPr>
          <w:ilvl w:val="0"/>
          <w:numId w:val="1"/>
        </w:numPr>
      </w:pPr>
      <w:r>
        <w:t>日常操作入口清楚。</w:t>
      </w:r>
    </w:p>
    <w:p w14:paraId="5A69BC9C">
      <w:pPr>
        <w:pStyle w:val="24"/>
        <w:numPr>
          <w:ilvl w:val="0"/>
          <w:numId w:val="1"/>
        </w:numPr>
      </w:pPr>
      <w:r>
        <w:t>主要分支流程清楚。</w:t>
      </w:r>
    </w:p>
    <w:p w14:paraId="6FA5460F">
      <w:pPr>
        <w:pStyle w:val="24"/>
        <w:numPr>
          <w:ilvl w:val="0"/>
          <w:numId w:val="1"/>
        </w:numPr>
      </w:pPr>
      <w:r>
        <w:t>异常流程已列出。</w:t>
      </w:r>
    </w:p>
    <w:p w14:paraId="04FEE7CC">
      <w:pPr>
        <w:pStyle w:val="24"/>
        <w:numPr>
          <w:ilvl w:val="0"/>
          <w:numId w:val="1"/>
        </w:numPr>
      </w:pPr>
      <w:r>
        <w:t>功能数、页面数、按钮数、字段数、状态数大致清楚。</w:t>
      </w:r>
    </w:p>
    <w:p w14:paraId="36317035">
      <w:pPr>
        <w:pStyle w:val="24"/>
        <w:numPr>
          <w:ilvl w:val="0"/>
          <w:numId w:val="1"/>
        </w:numPr>
      </w:pPr>
      <w:r>
        <w:t>业务主管确认需求大块没有遗漏。</w:t>
      </w:r>
    </w:p>
    <w:p w14:paraId="472EAF45">
      <w:pPr>
        <w:pStyle w:val="23"/>
      </w:pPr>
      <w:r>
        <w:rPr>
          <w:b/>
          <w:bCs/>
        </w:rPr>
        <w:t>阶段原则</w:t>
      </w:r>
    </w:p>
    <w:p w14:paraId="40725AEC">
      <w:pPr>
        <w:pStyle w:val="3"/>
      </w:pPr>
      <w:r>
        <w:t>阶段1允许粗糙，不能遗漏。Vibe Coding 页面只是一次性需求原型，不直接进入生产。</w:t>
      </w:r>
    </w:p>
    <w:p w14:paraId="0D585FB7">
      <w:r>
        <w:pict>
          <v:rect id="_x0000_i1036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14"/>
    <w:p w14:paraId="67BBDE2D">
      <w:pPr>
        <w:pStyle w:val="5"/>
      </w:pPr>
      <w:bookmarkStart w:id="15" w:name="阶段2高保真模型与业务对象确认"/>
      <w:r>
        <w:t>阶段2：高保真模型与业务对象确认</w:t>
      </w:r>
    </w:p>
    <w:p w14:paraId="13BDC473">
      <w:pPr>
        <w:pStyle w:val="23"/>
      </w:pPr>
      <w:r>
        <w:rPr>
          <w:b/>
          <w:bCs/>
        </w:rPr>
        <w:t>核心目标</w:t>
      </w:r>
    </w:p>
    <w:p w14:paraId="33438D16">
      <w:pPr>
        <w:pStyle w:val="3"/>
      </w:pPr>
      <w:r>
        <w:t>阶段2把阶段1形成的“完整但粗糙的需求”收敛成：</w:t>
      </w:r>
      <w:r>
        <w:rPr>
          <w:b/>
          <w:bCs/>
        </w:rPr>
        <w:t>高效、可开发、可维护、可安全上线的高保真模型</w:t>
      </w:r>
      <w:r>
        <w:t>。</w:t>
      </w:r>
    </w:p>
    <w:p w14:paraId="6FAC2CE5">
      <w:pPr>
        <w:pStyle w:val="3"/>
      </w:pPr>
      <w:r>
        <w:rPr>
          <w:b/>
          <w:bCs/>
        </w:rPr>
        <w:t>核心责任</w:t>
      </w:r>
    </w:p>
    <w:tbl>
      <w:tblPr>
        <w:tblStyle w:val="29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8"/>
        <w:gridCol w:w="6131"/>
      </w:tblGrid>
      <w:tr w14:paraId="57FA3A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0267C233">
            <w:pPr>
              <w:pStyle w:val="24"/>
              <w:jc w:val="left"/>
            </w:pPr>
            <w:r>
              <w:t>角色</w:t>
            </w:r>
          </w:p>
        </w:tc>
        <w:tc>
          <w:p w14:paraId="19EA0C6E">
            <w:pPr>
              <w:pStyle w:val="24"/>
              <w:jc w:val="left"/>
            </w:pPr>
            <w:r>
              <w:t>责任</w:t>
            </w:r>
          </w:p>
        </w:tc>
      </w:tr>
      <w:tr w14:paraId="5233E7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237D7BB">
            <w:pPr>
              <w:pStyle w:val="24"/>
              <w:jc w:val="left"/>
            </w:pPr>
            <w:r>
              <w:t>前端</w:t>
            </w:r>
          </w:p>
        </w:tc>
        <w:tc>
          <w:p w14:paraId="7C3392E8">
            <w:pPr>
              <w:pStyle w:val="24"/>
              <w:jc w:val="left"/>
            </w:pPr>
            <w:r>
              <w:t>主导高保真模型、页面收敛、交互优化、组件抽象、开发难度评估</w:t>
            </w:r>
          </w:p>
        </w:tc>
      </w:tr>
      <w:tr w14:paraId="23A4CF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00C5BDF">
            <w:pPr>
              <w:pStyle w:val="24"/>
              <w:jc w:val="left"/>
            </w:pPr>
            <w:r>
              <w:t>产品经理</w:t>
            </w:r>
          </w:p>
        </w:tc>
        <w:tc>
          <w:p w14:paraId="22EF3E8E">
            <w:pPr>
              <w:pStyle w:val="24"/>
              <w:jc w:val="left"/>
            </w:pPr>
            <w:r>
              <w:t>管版本、周期、优先级、项目风险、需求变更</w:t>
            </w:r>
          </w:p>
        </w:tc>
      </w:tr>
      <w:tr w14:paraId="591BB1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478FB51">
            <w:pPr>
              <w:pStyle w:val="24"/>
              <w:jc w:val="left"/>
            </w:pPr>
            <w:r>
              <w:t>业务主管</w:t>
            </w:r>
          </w:p>
        </w:tc>
        <w:tc>
          <w:p w14:paraId="44648E57">
            <w:pPr>
              <w:pStyle w:val="24"/>
              <w:jc w:val="left"/>
            </w:pPr>
            <w:r>
              <w:t>确认业务目标没有被收敛掉</w:t>
            </w:r>
          </w:p>
        </w:tc>
      </w:tr>
      <w:tr w14:paraId="54B458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5E8D36C">
            <w:pPr>
              <w:pStyle w:val="24"/>
              <w:jc w:val="left"/>
            </w:pPr>
            <w:r>
              <w:t>业务人员</w:t>
            </w:r>
          </w:p>
        </w:tc>
        <w:tc>
          <w:p w14:paraId="750D8279">
            <w:pPr>
              <w:pStyle w:val="24"/>
              <w:jc w:val="left"/>
            </w:pPr>
            <w:r>
              <w:t>解释具体操作细节</w:t>
            </w:r>
          </w:p>
        </w:tc>
      </w:tr>
      <w:tr w14:paraId="67895F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C9D6D2E">
            <w:pPr>
              <w:pStyle w:val="24"/>
              <w:jc w:val="left"/>
            </w:pPr>
            <w:r>
              <w:t>后端/数据库</w:t>
            </w:r>
          </w:p>
        </w:tc>
        <w:tc>
          <w:p w14:paraId="5028B9BD">
            <w:pPr>
              <w:pStyle w:val="24"/>
              <w:jc w:val="left"/>
            </w:pPr>
            <w:r>
              <w:t>参与接口、数据、安全、性能预检</w:t>
            </w:r>
          </w:p>
        </w:tc>
      </w:tr>
      <w:tr w14:paraId="74BE7C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BBD72FC">
            <w:pPr>
              <w:pStyle w:val="24"/>
              <w:jc w:val="left"/>
            </w:pPr>
            <w:r>
              <w:t>算法</w:t>
            </w:r>
          </w:p>
        </w:tc>
        <w:tc>
          <w:p w14:paraId="13A08A8E">
            <w:pPr>
              <w:pStyle w:val="24"/>
              <w:jc w:val="left"/>
            </w:pPr>
            <w:r>
              <w:t>如涉及 AI，参与算法预检</w:t>
            </w:r>
          </w:p>
        </w:tc>
      </w:tr>
    </w:tbl>
    <w:p w14:paraId="2523533E">
      <w:pPr>
        <w:pStyle w:val="3"/>
      </w:pPr>
      <w:r>
        <w:rPr>
          <w:b/>
          <w:bCs/>
        </w:rPr>
        <w:t>典型产出</w:t>
      </w:r>
    </w:p>
    <w:p w14:paraId="22D390B7">
      <w:pPr>
        <w:pStyle w:val="37"/>
      </w:pPr>
      <w:r>
        <w:rPr>
          <w:rStyle w:val="36"/>
        </w:rPr>
        <w:t>07_高保真模型.html</w:t>
      </w:r>
      <w:r>
        <w:br w:type="textWrapping"/>
      </w:r>
      <w:r>
        <w:rPr>
          <w:rStyle w:val="36"/>
        </w:rPr>
        <w:t>07_高保真模型说明.md</w:t>
      </w:r>
      <w:r>
        <w:br w:type="textWrapping"/>
      </w:r>
      <w:r>
        <w:rPr>
          <w:rStyle w:val="36"/>
        </w:rPr>
        <w:t>08_项目周期与版本确认.md</w:t>
      </w:r>
      <w:r>
        <w:br w:type="textWrapping"/>
      </w:r>
      <w:r>
        <w:rPr>
          <w:rStyle w:val="36"/>
        </w:rPr>
        <w:t>09_前端技术评审.md</w:t>
      </w:r>
      <w:r>
        <w:br w:type="textWrapping"/>
      </w:r>
      <w:r>
        <w:rPr>
          <w:rStyle w:val="36"/>
        </w:rPr>
        <w:t>10_技术预检记录.md</w:t>
      </w:r>
      <w:r>
        <w:br w:type="textWrapping"/>
      </w:r>
      <w:r>
        <w:rPr>
          <w:rStyle w:val="36"/>
        </w:rPr>
        <w:t>10A_统一业务对象模型.md</w:t>
      </w:r>
      <w:r>
        <w:br w:type="textWrapping"/>
      </w:r>
      <w:r>
        <w:rPr>
          <w:rStyle w:val="36"/>
        </w:rPr>
        <w:t>10B_按钮行为矩阵.md</w:t>
      </w:r>
    </w:p>
    <w:p w14:paraId="1462F10F">
      <w:pPr>
        <w:pStyle w:val="23"/>
      </w:pPr>
      <w:r>
        <w:t>轻量执行时，可以合并为：</w:t>
      </w:r>
    </w:p>
    <w:p w14:paraId="10027DC1">
      <w:pPr>
        <w:pStyle w:val="37"/>
      </w:pPr>
      <w:r>
        <w:rPr>
          <w:rStyle w:val="36"/>
        </w:rPr>
        <w:t>07_高保真模型说明.md</w:t>
      </w:r>
      <w:r>
        <w:br w:type="textWrapping"/>
      </w:r>
      <w:r>
        <w:rPr>
          <w:rStyle w:val="36"/>
        </w:rPr>
        <w:t>08_项目周期与版本确认.md</w:t>
      </w:r>
      <w:r>
        <w:br w:type="textWrapping"/>
      </w:r>
      <w:r>
        <w:rPr>
          <w:rStyle w:val="36"/>
        </w:rPr>
        <w:t>09_前端技术评审.md</w:t>
      </w:r>
      <w:r>
        <w:br w:type="textWrapping"/>
      </w:r>
      <w:r>
        <w:rPr>
          <w:rStyle w:val="36"/>
        </w:rPr>
        <w:t>10_技术预检记录.md</w:t>
      </w:r>
    </w:p>
    <w:p w14:paraId="338F4123">
      <w:pPr>
        <w:pStyle w:val="23"/>
      </w:pPr>
      <w:r>
        <w:rPr>
          <w:b/>
          <w:bCs/>
        </w:rPr>
        <w:t>高保真模型定义</w:t>
      </w:r>
    </w:p>
    <w:p w14:paraId="6EED6585">
      <w:pPr>
        <w:pStyle w:val="3"/>
      </w:pPr>
      <w:r>
        <w:t>高保真 HTML 不是正式前端代码。它是：</w:t>
      </w:r>
    </w:p>
    <w:p w14:paraId="1054E0CE">
      <w:pPr>
        <w:pStyle w:val="3"/>
      </w:pPr>
      <w:r>
        <w:t>本项目的交互契约、流程契约、按钮行为契约、状态流转契约和开发基础。</w:t>
      </w:r>
    </w:p>
    <w:p w14:paraId="60C3F0A5">
      <w:pPr>
        <w:pStyle w:val="3"/>
      </w:pPr>
      <w:r>
        <w:rPr>
          <w:b/>
          <w:bCs/>
        </w:rPr>
        <w:t>必须支持：</w:t>
      </w:r>
    </w:p>
    <w:p w14:paraId="61EC3D8B">
      <w:pPr>
        <w:pStyle w:val="24"/>
        <w:numPr>
          <w:ilvl w:val="0"/>
          <w:numId w:val="1"/>
        </w:numPr>
      </w:pPr>
      <w:r>
        <w:t>页面点击</w:t>
      </w:r>
    </w:p>
    <w:p w14:paraId="2A3FED39">
      <w:pPr>
        <w:pStyle w:val="24"/>
        <w:numPr>
          <w:ilvl w:val="0"/>
          <w:numId w:val="1"/>
        </w:numPr>
      </w:pPr>
      <w:r>
        <w:t>主流程演示</w:t>
      </w:r>
    </w:p>
    <w:p w14:paraId="0B205259">
      <w:pPr>
        <w:pStyle w:val="24"/>
        <w:numPr>
          <w:ilvl w:val="0"/>
          <w:numId w:val="1"/>
        </w:numPr>
      </w:pPr>
      <w:r>
        <w:t>分支流程演示</w:t>
      </w:r>
    </w:p>
    <w:p w14:paraId="043B5069">
      <w:pPr>
        <w:pStyle w:val="24"/>
        <w:numPr>
          <w:ilvl w:val="0"/>
          <w:numId w:val="1"/>
        </w:numPr>
      </w:pPr>
      <w:r>
        <w:t>状态流转</w:t>
      </w:r>
    </w:p>
    <w:p w14:paraId="68403754">
      <w:pPr>
        <w:pStyle w:val="24"/>
        <w:numPr>
          <w:ilvl w:val="0"/>
          <w:numId w:val="1"/>
        </w:numPr>
      </w:pPr>
      <w:r>
        <w:t>异常路径</w:t>
      </w:r>
    </w:p>
    <w:p w14:paraId="6A6C7F36">
      <w:pPr>
        <w:pStyle w:val="24"/>
        <w:numPr>
          <w:ilvl w:val="0"/>
          <w:numId w:val="1"/>
        </w:numPr>
      </w:pPr>
      <w:r>
        <w:t>按钮行为</w:t>
      </w:r>
    </w:p>
    <w:p w14:paraId="401C61F4">
      <w:pPr>
        <w:pStyle w:val="24"/>
        <w:numPr>
          <w:ilvl w:val="0"/>
          <w:numId w:val="1"/>
        </w:numPr>
      </w:pPr>
      <w:r>
        <w:t>角色切换</w:t>
      </w:r>
    </w:p>
    <w:p w14:paraId="15A4035D">
      <w:pPr>
        <w:pStyle w:val="23"/>
      </w:pPr>
      <w:r>
        <w:rPr>
          <w:b/>
          <w:bCs/>
        </w:rPr>
        <w:t>不允许：</w:t>
      </w:r>
    </w:p>
    <w:p w14:paraId="6E527000">
      <w:pPr>
        <w:pStyle w:val="24"/>
        <w:numPr>
          <w:ilvl w:val="0"/>
          <w:numId w:val="1"/>
        </w:numPr>
      </w:pPr>
      <w:r>
        <w:t>直接作为生产代码上线。</w:t>
      </w:r>
    </w:p>
    <w:p w14:paraId="6A78F805">
      <w:pPr>
        <w:pStyle w:val="24"/>
        <w:numPr>
          <w:ilvl w:val="0"/>
          <w:numId w:val="1"/>
        </w:numPr>
      </w:pPr>
      <w:r>
        <w:t>直接复制进正式项目。</w:t>
      </w:r>
    </w:p>
    <w:p w14:paraId="742F7223">
      <w:pPr>
        <w:pStyle w:val="24"/>
        <w:numPr>
          <w:ilvl w:val="0"/>
          <w:numId w:val="1"/>
        </w:numPr>
      </w:pPr>
      <w:r>
        <w:t>绕过组件化、模块化和安全 Review。</w:t>
      </w:r>
    </w:p>
    <w:p w14:paraId="0BE39B6B">
      <w:pPr>
        <w:pStyle w:val="24"/>
        <w:numPr>
          <w:ilvl w:val="0"/>
          <w:numId w:val="1"/>
        </w:numPr>
      </w:pPr>
      <w:r>
        <w:t>绕过后端权限和数据安全。</w:t>
      </w:r>
    </w:p>
    <w:p w14:paraId="4B59C96E">
      <w:pPr>
        <w:pStyle w:val="23"/>
      </w:pPr>
      <w:r>
        <w:rPr>
          <w:b/>
          <w:bCs/>
        </w:rPr>
        <w:t>统一业务对象模型</w:t>
      </w:r>
    </w:p>
    <w:p w14:paraId="4D2EBDF2">
      <w:pPr>
        <w:pStyle w:val="3"/>
      </w:pPr>
      <w:r>
        <w:t>必须统一：</w:t>
      </w:r>
    </w:p>
    <w:p w14:paraId="257A5423">
      <w:pPr>
        <w:pStyle w:val="24"/>
        <w:numPr>
          <w:ilvl w:val="0"/>
          <w:numId w:val="1"/>
        </w:numPr>
      </w:pPr>
      <w:r>
        <w:t>核心对象</w:t>
      </w:r>
    </w:p>
    <w:p w14:paraId="1A195196">
      <w:pPr>
        <w:pStyle w:val="24"/>
        <w:numPr>
          <w:ilvl w:val="0"/>
          <w:numId w:val="1"/>
        </w:numPr>
      </w:pPr>
      <w:r>
        <w:t>字段命名</w:t>
      </w:r>
    </w:p>
    <w:p w14:paraId="7F5056AA">
      <w:pPr>
        <w:pStyle w:val="24"/>
        <w:numPr>
          <w:ilvl w:val="0"/>
          <w:numId w:val="1"/>
        </w:numPr>
      </w:pPr>
      <w:r>
        <w:t>状态定义</w:t>
      </w:r>
    </w:p>
    <w:p w14:paraId="759D5928">
      <w:pPr>
        <w:pStyle w:val="24"/>
        <w:numPr>
          <w:ilvl w:val="0"/>
          <w:numId w:val="1"/>
        </w:numPr>
      </w:pPr>
      <w:r>
        <w:t>对象关系</w:t>
      </w:r>
    </w:p>
    <w:p w14:paraId="542D361D">
      <w:pPr>
        <w:pStyle w:val="24"/>
        <w:numPr>
          <w:ilvl w:val="0"/>
          <w:numId w:val="1"/>
        </w:numPr>
      </w:pPr>
      <w:r>
        <w:t>业务术语</w:t>
      </w:r>
    </w:p>
    <w:p w14:paraId="422B5A51">
      <w:pPr>
        <w:pStyle w:val="24"/>
        <w:numPr>
          <w:ilvl w:val="0"/>
          <w:numId w:val="1"/>
        </w:numPr>
      </w:pPr>
      <w:r>
        <w:t>唯一 ID</w:t>
      </w:r>
    </w:p>
    <w:p w14:paraId="24CDE336">
      <w:pPr>
        <w:pStyle w:val="24"/>
        <w:numPr>
          <w:ilvl w:val="0"/>
          <w:numId w:val="1"/>
        </w:numPr>
      </w:pPr>
      <w:r>
        <w:t>数据来源</w:t>
      </w:r>
    </w:p>
    <w:p w14:paraId="1555914F">
      <w:pPr>
        <w:pStyle w:val="24"/>
        <w:numPr>
          <w:ilvl w:val="0"/>
          <w:numId w:val="1"/>
        </w:numPr>
      </w:pPr>
      <w:r>
        <w:t>操作日志对象</w:t>
      </w:r>
    </w:p>
    <w:p w14:paraId="0DECAC91">
      <w:pPr>
        <w:pStyle w:val="23"/>
      </w:pPr>
      <w:r>
        <w:t>所有页面、接口、数据库、测试用例、AI 提示词都必须向统一业务对象模型对齐。</w:t>
      </w:r>
    </w:p>
    <w:p w14:paraId="74085656">
      <w:pPr>
        <w:pStyle w:val="3"/>
      </w:pPr>
      <w:r>
        <w:rPr>
          <w:b/>
          <w:bCs/>
        </w:rPr>
        <w:t>非功能性需求预检</w:t>
      </w:r>
    </w:p>
    <w:tbl>
      <w:tblPr>
        <w:tblStyle w:val="29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0"/>
        <w:gridCol w:w="3960"/>
      </w:tblGrid>
      <w:tr w14:paraId="68AC9F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2E62CA70">
            <w:pPr>
              <w:pStyle w:val="24"/>
              <w:jc w:val="left"/>
            </w:pPr>
            <w:r>
              <w:t>类型</w:t>
            </w:r>
          </w:p>
        </w:tc>
        <w:tc>
          <w:p w14:paraId="3EF67117">
            <w:pPr>
              <w:pStyle w:val="24"/>
              <w:jc w:val="left"/>
            </w:pPr>
            <w:r>
              <w:t>检查内容</w:t>
            </w:r>
          </w:p>
        </w:tc>
      </w:tr>
      <w:tr w14:paraId="1C0D62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F637BA4">
            <w:pPr>
              <w:pStyle w:val="24"/>
              <w:jc w:val="left"/>
            </w:pPr>
            <w:r>
              <w:t>性能</w:t>
            </w:r>
          </w:p>
        </w:tc>
        <w:tc>
          <w:p w14:paraId="2761EC90">
            <w:pPr>
              <w:pStyle w:val="24"/>
              <w:jc w:val="left"/>
            </w:pPr>
            <w:r>
              <w:t>大数据量分页、索引、查询效率</w:t>
            </w:r>
          </w:p>
        </w:tc>
      </w:tr>
      <w:tr w14:paraId="1045AE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FBF83D8">
            <w:pPr>
              <w:pStyle w:val="24"/>
              <w:jc w:val="left"/>
            </w:pPr>
            <w:r>
              <w:t>安全</w:t>
            </w:r>
          </w:p>
        </w:tc>
        <w:tc>
          <w:p w14:paraId="0E36C393">
            <w:pPr>
              <w:pStyle w:val="24"/>
              <w:jc w:val="left"/>
            </w:pPr>
            <w:r>
              <w:t>权限、越权、敏感数据、接口鉴权</w:t>
            </w:r>
          </w:p>
        </w:tc>
      </w:tr>
      <w:tr w14:paraId="1B9A1C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12BD8A3">
            <w:pPr>
              <w:pStyle w:val="24"/>
              <w:jc w:val="left"/>
            </w:pPr>
            <w:r>
              <w:t>并发</w:t>
            </w:r>
          </w:p>
        </w:tc>
        <w:tc>
          <w:p w14:paraId="599954AB">
            <w:pPr>
              <w:pStyle w:val="24"/>
              <w:jc w:val="left"/>
            </w:pPr>
            <w:r>
              <w:t>多人同时操作、批量处理、防重复提交</w:t>
            </w:r>
          </w:p>
        </w:tc>
      </w:tr>
      <w:tr w14:paraId="2AD947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3B2E1EB">
            <w:pPr>
              <w:pStyle w:val="24"/>
              <w:jc w:val="left"/>
            </w:pPr>
            <w:r>
              <w:t>一致性</w:t>
            </w:r>
          </w:p>
        </w:tc>
        <w:tc>
          <w:p w14:paraId="27C293B9">
            <w:pPr>
              <w:pStyle w:val="24"/>
              <w:jc w:val="left"/>
            </w:pPr>
            <w:r>
              <w:t>状态流转、数据写入、异常恢复</w:t>
            </w:r>
          </w:p>
        </w:tc>
      </w:tr>
      <w:tr w14:paraId="1CB31E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2561434">
            <w:pPr>
              <w:pStyle w:val="24"/>
              <w:jc w:val="left"/>
            </w:pPr>
            <w:r>
              <w:t>可维护</w:t>
            </w:r>
          </w:p>
        </w:tc>
        <w:tc>
          <w:p w14:paraId="32C9F319">
            <w:pPr>
              <w:pStyle w:val="24"/>
              <w:jc w:val="left"/>
            </w:pPr>
            <w:r>
              <w:t>模块拆分、组件复用、代码规范</w:t>
            </w:r>
          </w:p>
        </w:tc>
      </w:tr>
      <w:tr w14:paraId="4F3F42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82AC2E8">
            <w:pPr>
              <w:pStyle w:val="24"/>
              <w:jc w:val="left"/>
            </w:pPr>
            <w:r>
              <w:t>可扩展</w:t>
            </w:r>
          </w:p>
        </w:tc>
        <w:tc>
          <w:p w14:paraId="64237A83">
            <w:pPr>
              <w:pStyle w:val="24"/>
              <w:jc w:val="left"/>
            </w:pPr>
            <w:r>
              <w:t>后续业务扩展、对象模型复用</w:t>
            </w:r>
          </w:p>
        </w:tc>
      </w:tr>
      <w:tr w14:paraId="71B3BD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68665E1">
            <w:pPr>
              <w:pStyle w:val="24"/>
              <w:jc w:val="left"/>
            </w:pPr>
            <w:r>
              <w:t>可追溯</w:t>
            </w:r>
          </w:p>
        </w:tc>
        <w:tc>
          <w:p w14:paraId="415F38AD">
            <w:pPr>
              <w:pStyle w:val="24"/>
              <w:jc w:val="left"/>
            </w:pPr>
            <w:r>
              <w:t>操作日志、状态历史</w:t>
            </w:r>
          </w:p>
        </w:tc>
      </w:tr>
      <w:tr w14:paraId="1D09C6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4AE63B8">
            <w:pPr>
              <w:pStyle w:val="24"/>
              <w:jc w:val="left"/>
            </w:pPr>
            <w:r>
              <w:t>可回滚</w:t>
            </w:r>
          </w:p>
        </w:tc>
        <w:tc>
          <w:p w14:paraId="5C7CE350">
            <w:pPr>
              <w:pStyle w:val="24"/>
              <w:jc w:val="left"/>
            </w:pPr>
            <w:r>
              <w:t>上线回退、降级方案</w:t>
            </w:r>
          </w:p>
        </w:tc>
      </w:tr>
      <w:tr w14:paraId="15B37A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8B2DC17">
            <w:pPr>
              <w:pStyle w:val="24"/>
              <w:jc w:val="left"/>
            </w:pPr>
            <w:r>
              <w:t>可测试</w:t>
            </w:r>
          </w:p>
        </w:tc>
        <w:tc>
          <w:p w14:paraId="5E7734D4">
            <w:pPr>
              <w:pStyle w:val="24"/>
              <w:jc w:val="left"/>
            </w:pPr>
            <w:r>
              <w:t>主流程和分支流程能写出测试用例</w:t>
            </w:r>
          </w:p>
        </w:tc>
      </w:tr>
    </w:tbl>
    <w:p w14:paraId="76653677">
      <w:pPr>
        <w:pStyle w:val="3"/>
      </w:pPr>
      <w:r>
        <w:rPr>
          <w:b/>
          <w:bCs/>
        </w:rPr>
        <w:t>完成标准</w:t>
      </w:r>
    </w:p>
    <w:p w14:paraId="13071F8D">
      <w:pPr>
        <w:pStyle w:val="24"/>
        <w:numPr>
          <w:ilvl w:val="0"/>
          <w:numId w:val="1"/>
        </w:numPr>
      </w:pPr>
      <w:r>
        <w:t>高保真模型能跑通主流程。</w:t>
      </w:r>
    </w:p>
    <w:p w14:paraId="22752C2D">
      <w:pPr>
        <w:pStyle w:val="24"/>
        <w:numPr>
          <w:ilvl w:val="0"/>
          <w:numId w:val="1"/>
        </w:numPr>
      </w:pPr>
      <w:r>
        <w:t>页面数量已收敛。</w:t>
      </w:r>
    </w:p>
    <w:p w14:paraId="2721A2B8">
      <w:pPr>
        <w:pStyle w:val="24"/>
        <w:numPr>
          <w:ilvl w:val="0"/>
          <w:numId w:val="1"/>
        </w:numPr>
      </w:pPr>
      <w:r>
        <w:t>重复页面已合并。</w:t>
      </w:r>
    </w:p>
    <w:p w14:paraId="0572743C">
      <w:pPr>
        <w:pStyle w:val="24"/>
        <w:numPr>
          <w:ilvl w:val="0"/>
          <w:numId w:val="1"/>
        </w:numPr>
      </w:pPr>
      <w:r>
        <w:t>按钮行为明确。</w:t>
      </w:r>
    </w:p>
    <w:p w14:paraId="5D65C0DC">
      <w:pPr>
        <w:pStyle w:val="24"/>
        <w:numPr>
          <w:ilvl w:val="0"/>
          <w:numId w:val="1"/>
        </w:numPr>
      </w:pPr>
      <w:r>
        <w:t>状态流转明确。</w:t>
      </w:r>
    </w:p>
    <w:p w14:paraId="2DA2B809">
      <w:pPr>
        <w:pStyle w:val="24"/>
        <w:numPr>
          <w:ilvl w:val="0"/>
          <w:numId w:val="1"/>
        </w:numPr>
      </w:pPr>
      <w:r>
        <w:t>统一业务对象模型明确。</w:t>
      </w:r>
    </w:p>
    <w:p w14:paraId="292A7E01">
      <w:pPr>
        <w:pStyle w:val="24"/>
        <w:numPr>
          <w:ilvl w:val="0"/>
          <w:numId w:val="1"/>
        </w:numPr>
      </w:pPr>
      <w:r>
        <w:t>V1/V2 范围明确。</w:t>
      </w:r>
    </w:p>
    <w:p w14:paraId="639C4550">
      <w:pPr>
        <w:pStyle w:val="24"/>
        <w:numPr>
          <w:ilvl w:val="0"/>
          <w:numId w:val="1"/>
        </w:numPr>
      </w:pPr>
      <w:r>
        <w:t>项目周期大致明确。</w:t>
      </w:r>
    </w:p>
    <w:p w14:paraId="1DD982A3">
      <w:pPr>
        <w:pStyle w:val="24"/>
        <w:numPr>
          <w:ilvl w:val="0"/>
          <w:numId w:val="1"/>
        </w:numPr>
      </w:pPr>
      <w:r>
        <w:t>前端确认可开发。</w:t>
      </w:r>
    </w:p>
    <w:p w14:paraId="142F3AAE">
      <w:pPr>
        <w:pStyle w:val="24"/>
        <w:numPr>
          <w:ilvl w:val="0"/>
          <w:numId w:val="1"/>
        </w:numPr>
      </w:pPr>
      <w:r>
        <w:t>后端和数据库确认基本可行。</w:t>
      </w:r>
    </w:p>
    <w:p w14:paraId="0D45203E">
      <w:pPr>
        <w:pStyle w:val="24"/>
        <w:numPr>
          <w:ilvl w:val="0"/>
          <w:numId w:val="1"/>
        </w:numPr>
      </w:pPr>
      <w:r>
        <w:t>安全、性能、权限、日志等非功能需求已预检。</w:t>
      </w:r>
    </w:p>
    <w:p w14:paraId="67B7B5E2">
      <w:pPr>
        <w:pStyle w:val="23"/>
      </w:pPr>
      <w:r>
        <w:rPr>
          <w:b/>
          <w:bCs/>
        </w:rPr>
        <w:t>阶段原则</w:t>
      </w:r>
    </w:p>
    <w:p w14:paraId="5773F5D5">
      <w:pPr>
        <w:pStyle w:val="3"/>
      </w:pPr>
      <w:r>
        <w:t>高保真模型确认后，才允许正式开发。</w:t>
      </w:r>
    </w:p>
    <w:p w14:paraId="0F135149">
      <w:r>
        <w:pict>
          <v:rect id="_x0000_i1037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15"/>
    <w:p w14:paraId="5F024D77">
      <w:pPr>
        <w:pStyle w:val="5"/>
      </w:pPr>
      <w:bookmarkStart w:id="16" w:name="阶段2.5测试提前补漏"/>
      <w:r>
        <w:t>阶段2.5：测试提前补漏</w:t>
      </w:r>
    </w:p>
    <w:p w14:paraId="750809ED">
      <w:pPr>
        <w:pStyle w:val="23"/>
      </w:pPr>
      <w:r>
        <w:rPr>
          <w:b/>
          <w:bCs/>
        </w:rPr>
        <w:t>核心目标</w:t>
      </w:r>
    </w:p>
    <w:p w14:paraId="7A17839A">
      <w:pPr>
        <w:pStyle w:val="3"/>
      </w:pPr>
      <w:r>
        <w:t>测试基于高保真模型、流程说明、状态流转，提前发现需求漏洞。</w:t>
      </w:r>
    </w:p>
    <w:p w14:paraId="6629116E">
      <w:pPr>
        <w:pStyle w:val="3"/>
      </w:pPr>
      <w:r>
        <w:rPr>
          <w:b/>
          <w:bCs/>
        </w:rPr>
        <w:t>核心责任</w:t>
      </w:r>
    </w:p>
    <w:tbl>
      <w:tblPr>
        <w:tblStyle w:val="29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5940"/>
      </w:tblGrid>
      <w:tr w14:paraId="300BCF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674B4A07">
            <w:pPr>
              <w:pStyle w:val="24"/>
              <w:jc w:val="left"/>
            </w:pPr>
            <w:r>
              <w:t>角色</w:t>
            </w:r>
          </w:p>
        </w:tc>
        <w:tc>
          <w:p w14:paraId="6CFD71E6">
            <w:pPr>
              <w:pStyle w:val="24"/>
              <w:jc w:val="left"/>
            </w:pPr>
            <w:r>
              <w:t>责任</w:t>
            </w:r>
          </w:p>
        </w:tc>
      </w:tr>
      <w:tr w14:paraId="389E23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D19B8E6">
            <w:pPr>
              <w:pStyle w:val="24"/>
              <w:jc w:val="left"/>
            </w:pPr>
            <w:r>
              <w:t>测试</w:t>
            </w:r>
          </w:p>
        </w:tc>
        <w:tc>
          <w:p w14:paraId="13385F0E">
            <w:pPr>
              <w:pStyle w:val="24"/>
              <w:jc w:val="left"/>
            </w:pPr>
            <w:r>
              <w:t>编写测试用例初稿，检查流程闭环、异常路径、状态逻辑、权限边界</w:t>
            </w:r>
          </w:p>
        </w:tc>
      </w:tr>
      <w:tr w14:paraId="626ED6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42CC6F9">
            <w:pPr>
              <w:pStyle w:val="24"/>
              <w:jc w:val="left"/>
            </w:pPr>
            <w:r>
              <w:t>产品经理</w:t>
            </w:r>
          </w:p>
        </w:tc>
        <w:tc>
          <w:p w14:paraId="0F417889">
            <w:pPr>
              <w:pStyle w:val="24"/>
              <w:jc w:val="left"/>
            </w:pPr>
            <w:r>
              <w:t>协调需求补漏问题关闭</w:t>
            </w:r>
          </w:p>
        </w:tc>
      </w:tr>
      <w:tr w14:paraId="1C64E9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F421C80">
            <w:pPr>
              <w:pStyle w:val="24"/>
              <w:jc w:val="left"/>
            </w:pPr>
            <w:r>
              <w:t>前端</w:t>
            </w:r>
          </w:p>
        </w:tc>
        <w:tc>
          <w:p w14:paraId="61F6409F">
            <w:pPr>
              <w:pStyle w:val="24"/>
              <w:jc w:val="left"/>
            </w:pPr>
            <w:r>
              <w:t>根据测试反馈修正高保真模型</w:t>
            </w:r>
          </w:p>
        </w:tc>
      </w:tr>
      <w:tr w14:paraId="755AB7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0A36B24">
            <w:pPr>
              <w:pStyle w:val="24"/>
              <w:jc w:val="left"/>
            </w:pPr>
            <w:r>
              <w:t>业务主管/业务人员</w:t>
            </w:r>
          </w:p>
        </w:tc>
        <w:tc>
          <w:p w14:paraId="439F6251">
            <w:pPr>
              <w:pStyle w:val="24"/>
              <w:jc w:val="left"/>
            </w:pPr>
            <w:r>
              <w:t>确认业务规则和异常处理</w:t>
            </w:r>
          </w:p>
        </w:tc>
      </w:tr>
    </w:tbl>
    <w:p w14:paraId="4B5DC30A">
      <w:pPr>
        <w:pStyle w:val="3"/>
      </w:pPr>
      <w:r>
        <w:rPr>
          <w:b/>
          <w:bCs/>
        </w:rPr>
        <w:t>典型产出</w:t>
      </w:r>
    </w:p>
    <w:p w14:paraId="3C705A31">
      <w:pPr>
        <w:pStyle w:val="37"/>
      </w:pPr>
      <w:r>
        <w:rPr>
          <w:rStyle w:val="36"/>
        </w:rPr>
        <w:t>11_测试用例初稿与需求补漏.md</w:t>
      </w:r>
    </w:p>
    <w:p w14:paraId="1E693820">
      <w:pPr>
        <w:pStyle w:val="23"/>
      </w:pPr>
      <w:r>
        <w:rPr>
          <w:b/>
          <w:bCs/>
        </w:rPr>
        <w:t>完成标准</w:t>
      </w:r>
    </w:p>
    <w:p w14:paraId="4EFB353F">
      <w:pPr>
        <w:pStyle w:val="24"/>
        <w:numPr>
          <w:ilvl w:val="0"/>
          <w:numId w:val="1"/>
        </w:numPr>
      </w:pPr>
      <w:r>
        <w:t>主流程测试用例初稿完成。</w:t>
      </w:r>
    </w:p>
    <w:p w14:paraId="5ECD468B">
      <w:pPr>
        <w:pStyle w:val="24"/>
        <w:numPr>
          <w:ilvl w:val="0"/>
          <w:numId w:val="1"/>
        </w:numPr>
      </w:pPr>
      <w:r>
        <w:t>关键分支测试用例初稿完成。</w:t>
      </w:r>
    </w:p>
    <w:p w14:paraId="7A1F09E8">
      <w:pPr>
        <w:pStyle w:val="24"/>
        <w:numPr>
          <w:ilvl w:val="0"/>
          <w:numId w:val="1"/>
        </w:numPr>
      </w:pPr>
      <w:r>
        <w:t>阻塞开发的需求问题已记录。</w:t>
      </w:r>
    </w:p>
    <w:p w14:paraId="5CAEBA3B">
      <w:pPr>
        <w:pStyle w:val="24"/>
        <w:numPr>
          <w:ilvl w:val="0"/>
          <w:numId w:val="1"/>
        </w:numPr>
      </w:pPr>
      <w:r>
        <w:t>必须修正的问题已回流到阶段2。</w:t>
      </w:r>
    </w:p>
    <w:p w14:paraId="650402F4">
      <w:r>
        <w:pict>
          <v:rect id="_x0000_i1038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16"/>
    <w:p w14:paraId="7FBB83B5">
      <w:pPr>
        <w:pStyle w:val="5"/>
      </w:pPr>
      <w:bookmarkStart w:id="17" w:name="阶段3研发协作与正式开发"/>
      <w:r>
        <w:t>阶段3：研发协作与正式开发</w:t>
      </w:r>
    </w:p>
    <w:p w14:paraId="6038599E">
      <w:pPr>
        <w:pStyle w:val="23"/>
      </w:pPr>
      <w:r>
        <w:rPr>
          <w:b/>
          <w:bCs/>
        </w:rPr>
        <w:t>核心目标</w:t>
      </w:r>
    </w:p>
    <w:p w14:paraId="3BF4DA6B">
      <w:pPr>
        <w:pStyle w:val="3"/>
      </w:pPr>
      <w:r>
        <w:t>阶段3的核心是研发团队正式开发。重点是：</w:t>
      </w:r>
      <w:r>
        <w:rPr>
          <w:b/>
          <w:bCs/>
        </w:rPr>
        <w:t>高效协作、模块化、可维护、安全、AI 代码治理</w:t>
      </w:r>
      <w:r>
        <w:t>。</w:t>
      </w:r>
    </w:p>
    <w:p w14:paraId="4CEE6959">
      <w:pPr>
        <w:pStyle w:val="3"/>
      </w:pPr>
      <w:r>
        <w:rPr>
          <w:b/>
          <w:bCs/>
        </w:rPr>
        <w:t>核心责任</w:t>
      </w:r>
    </w:p>
    <w:tbl>
      <w:tblPr>
        <w:tblStyle w:val="29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8"/>
        <w:gridCol w:w="6131"/>
      </w:tblGrid>
      <w:tr w14:paraId="3328BC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3AFCC753">
            <w:pPr>
              <w:pStyle w:val="24"/>
              <w:jc w:val="left"/>
            </w:pPr>
            <w:r>
              <w:t>角色</w:t>
            </w:r>
          </w:p>
        </w:tc>
        <w:tc>
          <w:p w14:paraId="760BE875">
            <w:pPr>
              <w:pStyle w:val="24"/>
              <w:jc w:val="left"/>
            </w:pPr>
            <w:r>
              <w:t>责任</w:t>
            </w:r>
          </w:p>
        </w:tc>
      </w:tr>
      <w:tr w14:paraId="068189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29BC93F">
            <w:pPr>
              <w:pStyle w:val="24"/>
              <w:jc w:val="left"/>
            </w:pPr>
            <w:r>
              <w:t>前端</w:t>
            </w:r>
          </w:p>
        </w:tc>
        <w:tc>
          <w:p w14:paraId="13595D7D">
            <w:pPr>
              <w:pStyle w:val="24"/>
              <w:jc w:val="left"/>
            </w:pPr>
            <w:r>
              <w:t>页面开发、状态管理、组件沉淀、前端安全、AI 页面生成治理</w:t>
            </w:r>
          </w:p>
        </w:tc>
      </w:tr>
      <w:tr w14:paraId="47389E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35C2272">
            <w:pPr>
              <w:pStyle w:val="24"/>
              <w:jc w:val="left"/>
            </w:pPr>
            <w:r>
              <w:t>后端</w:t>
            </w:r>
          </w:p>
        </w:tc>
        <w:tc>
          <w:p w14:paraId="69D1D038">
            <w:pPr>
              <w:pStyle w:val="24"/>
              <w:jc w:val="left"/>
            </w:pPr>
            <w:r>
              <w:t>业务逻辑、权限控制、状态流转、接口稳定性、日志、异常处理</w:t>
            </w:r>
          </w:p>
        </w:tc>
      </w:tr>
      <w:tr w14:paraId="2708E2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B8B1AB4">
            <w:pPr>
              <w:pStyle w:val="24"/>
              <w:jc w:val="left"/>
            </w:pPr>
            <w:r>
              <w:t>数据库</w:t>
            </w:r>
          </w:p>
        </w:tc>
        <w:tc>
          <w:p w14:paraId="3DE9E832">
            <w:pPr>
              <w:pStyle w:val="24"/>
              <w:jc w:val="left"/>
            </w:pPr>
            <w:r>
              <w:t>表结构、字段规范、索引、数据一致性、查询性能、历史记录</w:t>
            </w:r>
          </w:p>
        </w:tc>
      </w:tr>
      <w:tr w14:paraId="7587EF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B7776BD">
            <w:pPr>
              <w:pStyle w:val="24"/>
              <w:jc w:val="left"/>
            </w:pPr>
            <w:r>
              <w:t>算法 / AI</w:t>
            </w:r>
          </w:p>
        </w:tc>
        <w:tc>
          <w:p w14:paraId="7256CE8C">
            <w:pPr>
              <w:pStyle w:val="24"/>
              <w:jc w:val="left"/>
            </w:pPr>
            <w:r>
              <w:t>AI 工作流、模型输入输出、Prompt 能力、人工审核机制</w:t>
            </w:r>
          </w:p>
        </w:tc>
      </w:tr>
      <w:tr w14:paraId="4F2033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559E6C1">
            <w:pPr>
              <w:pStyle w:val="24"/>
              <w:jc w:val="left"/>
            </w:pPr>
            <w:r>
              <w:t>产品经理</w:t>
            </w:r>
          </w:p>
        </w:tc>
        <w:tc>
          <w:p w14:paraId="5BA00FE2">
            <w:pPr>
              <w:pStyle w:val="24"/>
              <w:jc w:val="left"/>
            </w:pPr>
            <w:r>
              <w:t>协调资源、控制范围、处理变更、推动联调</w:t>
            </w:r>
          </w:p>
        </w:tc>
      </w:tr>
      <w:tr w14:paraId="1E8CBC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0C9248E">
            <w:pPr>
              <w:pStyle w:val="24"/>
              <w:jc w:val="left"/>
            </w:pPr>
            <w:r>
              <w:t>测试</w:t>
            </w:r>
          </w:p>
        </w:tc>
        <w:tc>
          <w:p w14:paraId="23511562">
            <w:pPr>
              <w:pStyle w:val="24"/>
              <w:jc w:val="left"/>
            </w:pPr>
            <w:r>
              <w:t>跟进开发变化，更新测试用例</w:t>
            </w:r>
          </w:p>
        </w:tc>
      </w:tr>
    </w:tbl>
    <w:p w14:paraId="16ADC7BF">
      <w:pPr>
        <w:pStyle w:val="3"/>
      </w:pPr>
      <w:r>
        <w:rPr>
          <w:b/>
          <w:bCs/>
        </w:rPr>
        <w:t>典型产出</w:t>
      </w:r>
    </w:p>
    <w:p w14:paraId="6F834135">
      <w:pPr>
        <w:pStyle w:val="37"/>
      </w:pPr>
      <w:r>
        <w:rPr>
          <w:rStyle w:val="36"/>
        </w:rPr>
        <w:t>12_研发任务拆分与协作计划.md</w:t>
      </w:r>
      <w:r>
        <w:br w:type="textWrapping"/>
      </w:r>
      <w:r>
        <w:rPr>
          <w:rStyle w:val="36"/>
        </w:rPr>
        <w:t>13_技术实现对接.md</w:t>
      </w:r>
      <w:r>
        <w:br w:type="textWrapping"/>
      </w:r>
      <w:r>
        <w:rPr>
          <w:rStyle w:val="36"/>
        </w:rPr>
        <w:t>14_代码治理与安全规范.md</w:t>
      </w:r>
      <w:r>
        <w:br w:type="textWrapping"/>
      </w:r>
      <w:r>
        <w:rPr>
          <w:rStyle w:val="36"/>
        </w:rPr>
        <w:t>15_开发问题与联调记录.md</w:t>
      </w:r>
    </w:p>
    <w:p w14:paraId="49D11DF9">
      <w:pPr>
        <w:pStyle w:val="23"/>
      </w:pPr>
      <w:r>
        <w:rPr>
          <w:b/>
          <w:bCs/>
        </w:rPr>
        <w:t>AI 代码治理规则</w:t>
      </w:r>
    </w:p>
    <w:tbl>
      <w:tblPr>
        <w:tblStyle w:val="29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8"/>
        <w:gridCol w:w="4752"/>
      </w:tblGrid>
      <w:tr w14:paraId="536AC3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202C2916">
            <w:pPr>
              <w:pStyle w:val="24"/>
              <w:jc w:val="left"/>
            </w:pPr>
            <w:r>
              <w:t>规则</w:t>
            </w:r>
          </w:p>
        </w:tc>
        <w:tc>
          <w:p w14:paraId="03323AC6">
            <w:pPr>
              <w:pStyle w:val="24"/>
              <w:jc w:val="left"/>
            </w:pPr>
            <w:r>
              <w:t>说明</w:t>
            </w:r>
          </w:p>
        </w:tc>
      </w:tr>
      <w:tr w14:paraId="71E502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EC95F16">
            <w:pPr>
              <w:pStyle w:val="24"/>
              <w:jc w:val="left"/>
            </w:pPr>
            <w:r>
              <w:t>原型代码不进生产</w:t>
            </w:r>
          </w:p>
        </w:tc>
        <w:tc>
          <w:p w14:paraId="7EAE3ED7">
            <w:pPr>
              <w:pStyle w:val="24"/>
              <w:jc w:val="left"/>
            </w:pPr>
            <w:r>
              <w:t>Vibe Coding 页面只作为需求原型</w:t>
            </w:r>
          </w:p>
        </w:tc>
      </w:tr>
      <w:tr w14:paraId="7A9692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76698C0">
            <w:pPr>
              <w:pStyle w:val="24"/>
              <w:jc w:val="left"/>
            </w:pPr>
            <w:r>
              <w:t>AI 代码必须 Review</w:t>
            </w:r>
          </w:p>
        </w:tc>
        <w:tc>
          <w:p w14:paraId="21B9F544">
            <w:pPr>
              <w:pStyle w:val="24"/>
              <w:jc w:val="left"/>
            </w:pPr>
            <w:r>
              <w:t>前端/后端负责人必须审查</w:t>
            </w:r>
          </w:p>
        </w:tc>
      </w:tr>
      <w:tr w14:paraId="369992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7DEFC00">
            <w:pPr>
              <w:pStyle w:val="24"/>
              <w:jc w:val="left"/>
            </w:pPr>
            <w:r>
              <w:t>不允许复制式页面堆砌</w:t>
            </w:r>
          </w:p>
        </w:tc>
        <w:tc>
          <w:p w14:paraId="3306040A">
            <w:pPr>
              <w:pStyle w:val="24"/>
              <w:jc w:val="left"/>
            </w:pPr>
            <w:r>
              <w:t>同类页面必须抽象组件</w:t>
            </w:r>
          </w:p>
        </w:tc>
      </w:tr>
      <w:tr w14:paraId="736857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95C0376">
            <w:pPr>
              <w:pStyle w:val="24"/>
              <w:jc w:val="left"/>
            </w:pPr>
            <w:r>
              <w:t>不允许硬编码状态</w:t>
            </w:r>
          </w:p>
        </w:tc>
        <w:tc>
          <w:p w14:paraId="2DB0EEF1">
            <w:pPr>
              <w:pStyle w:val="24"/>
              <w:jc w:val="left"/>
            </w:pPr>
            <w:r>
              <w:t>状态必须统一枚举</w:t>
            </w:r>
          </w:p>
        </w:tc>
      </w:tr>
      <w:tr w14:paraId="11C0CC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91F5CE4">
            <w:pPr>
              <w:pStyle w:val="24"/>
              <w:jc w:val="left"/>
            </w:pPr>
            <w:r>
              <w:t>不允许权限只写前端</w:t>
            </w:r>
          </w:p>
        </w:tc>
        <w:tc>
          <w:p w14:paraId="7208E505">
            <w:pPr>
              <w:pStyle w:val="24"/>
              <w:jc w:val="left"/>
            </w:pPr>
            <w:r>
              <w:t>后端必须兜底</w:t>
            </w:r>
          </w:p>
        </w:tc>
      </w:tr>
      <w:tr w14:paraId="177CE6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4C715E2">
            <w:pPr>
              <w:pStyle w:val="24"/>
              <w:jc w:val="left"/>
            </w:pPr>
            <w:r>
              <w:t>不允许接口散落</w:t>
            </w:r>
          </w:p>
        </w:tc>
        <w:tc>
          <w:p w14:paraId="29E52D60">
            <w:pPr>
              <w:pStyle w:val="24"/>
              <w:jc w:val="left"/>
            </w:pPr>
            <w:r>
              <w:t>统一 service 层管理</w:t>
            </w:r>
          </w:p>
        </w:tc>
      </w:tr>
      <w:tr w14:paraId="25A5B9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FAF3935">
            <w:pPr>
              <w:pStyle w:val="24"/>
              <w:jc w:val="left"/>
            </w:pPr>
            <w:r>
              <w:t>不允许重复组件</w:t>
            </w:r>
          </w:p>
        </w:tc>
        <w:tc>
          <w:p w14:paraId="65F7CDA7">
            <w:pPr>
              <w:pStyle w:val="24"/>
              <w:jc w:val="left"/>
            </w:pPr>
            <w:r>
              <w:t>新组件要说明复用场景</w:t>
            </w:r>
          </w:p>
        </w:tc>
      </w:tr>
      <w:tr w14:paraId="0254DA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51CBBD4">
            <w:pPr>
              <w:pStyle w:val="24"/>
              <w:jc w:val="left"/>
            </w:pPr>
            <w:r>
              <w:t>不允许关键操作无日志</w:t>
            </w:r>
          </w:p>
        </w:tc>
        <w:tc>
          <w:p w14:paraId="1F204D6B">
            <w:pPr>
              <w:pStyle w:val="24"/>
              <w:jc w:val="left"/>
            </w:pPr>
            <w:r>
              <w:t>状态变更、权限操作、批量操作必须留痕</w:t>
            </w:r>
          </w:p>
        </w:tc>
      </w:tr>
    </w:tbl>
    <w:p w14:paraId="7D8BBB5B">
      <w:pPr>
        <w:pStyle w:val="3"/>
      </w:pPr>
      <w:r>
        <w:rPr>
          <w:b/>
          <w:bCs/>
        </w:rPr>
        <w:t>前端 AI 开发上下文模板</w:t>
      </w:r>
    </w:p>
    <w:p w14:paraId="78786FF0">
      <w:pPr>
        <w:pStyle w:val="3"/>
      </w:pPr>
      <w:r>
        <w:t>前端必须维护：</w:t>
      </w:r>
    </w:p>
    <w:p w14:paraId="3DA7738E">
      <w:pPr>
        <w:pStyle w:val="37"/>
      </w:pPr>
      <w:r>
        <w:rPr>
          <w:rStyle w:val="36"/>
        </w:rPr>
        <w:t>前端页面生成模板</w:t>
      </w:r>
      <w:r>
        <w:br w:type="textWrapping"/>
      </w:r>
      <w:r>
        <w:rPr>
          <w:rStyle w:val="36"/>
        </w:rPr>
        <w:t>组件生成模板</w:t>
      </w:r>
      <w:r>
        <w:br w:type="textWrapping"/>
      </w:r>
      <w:r>
        <w:rPr>
          <w:rStyle w:val="36"/>
        </w:rPr>
        <w:t>接口对接模板</w:t>
      </w:r>
      <w:r>
        <w:br w:type="textWrapping"/>
      </w:r>
      <w:r>
        <w:rPr>
          <w:rStyle w:val="36"/>
        </w:rPr>
        <w:t>代码重构模板</w:t>
      </w:r>
      <w:r>
        <w:br w:type="textWrapping"/>
      </w:r>
      <w:r>
        <w:rPr>
          <w:rStyle w:val="36"/>
        </w:rPr>
        <w:t>安全检查模板</w:t>
      </w:r>
      <w:r>
        <w:br w:type="textWrapping"/>
      </w:r>
      <w:r>
        <w:rPr>
          <w:rStyle w:val="36"/>
        </w:rPr>
        <w:t>权限展示模板</w:t>
      </w:r>
      <w:r>
        <w:br w:type="textWrapping"/>
      </w:r>
      <w:r>
        <w:rPr>
          <w:rStyle w:val="36"/>
        </w:rPr>
        <w:t>表格列表模板</w:t>
      </w:r>
      <w:r>
        <w:br w:type="textWrapping"/>
      </w:r>
      <w:r>
        <w:rPr>
          <w:rStyle w:val="36"/>
        </w:rPr>
        <w:t>详情页模板</w:t>
      </w:r>
      <w:r>
        <w:br w:type="textWrapping"/>
      </w:r>
      <w:r>
        <w:rPr>
          <w:rStyle w:val="36"/>
        </w:rPr>
        <w:t>状态机页面模板</w:t>
      </w:r>
      <w:r>
        <w:br w:type="textWrapping"/>
      </w:r>
      <w:r>
        <w:rPr>
          <w:rStyle w:val="36"/>
        </w:rPr>
        <w:t>错误提示模板</w:t>
      </w:r>
    </w:p>
    <w:p w14:paraId="77921A29">
      <w:pPr>
        <w:pStyle w:val="23"/>
      </w:pPr>
      <w:r>
        <w:rPr>
          <w:b/>
          <w:bCs/>
        </w:rPr>
        <w:t>业务原子能力沉淀</w:t>
      </w:r>
    </w:p>
    <w:p w14:paraId="23C40062">
      <w:pPr>
        <w:pStyle w:val="3"/>
      </w:pPr>
      <w:r>
        <w:t>项目开发过程中必须沉淀可复用能力。</w:t>
      </w:r>
    </w:p>
    <w:p w14:paraId="5046F401">
      <w:pPr>
        <w:pStyle w:val="3"/>
      </w:pPr>
      <w:r>
        <w:rPr>
          <w:b/>
          <w:bCs/>
        </w:rPr>
        <w:t>前端原子能力示例</w:t>
      </w:r>
      <w:r>
        <w:t>：状态标签、风险标签、负责人选择器、批量操作栏、筛选器、详情抽屉、确认弹窗</w:t>
      </w:r>
    </w:p>
    <w:p w14:paraId="1AD73FD1">
      <w:pPr>
        <w:pStyle w:val="3"/>
      </w:pPr>
      <w:r>
        <w:rPr>
          <w:b/>
          <w:bCs/>
        </w:rPr>
        <w:t>后端原子能力示例</w:t>
      </w:r>
      <w:r>
        <w:t>：操作日志、权限校验、状态机、飞书通知、超时规则、任务分配、幂等处理</w:t>
      </w:r>
    </w:p>
    <w:p w14:paraId="2AD10AD2">
      <w:pPr>
        <w:pStyle w:val="3"/>
      </w:pPr>
      <w:r>
        <w:rPr>
          <w:b/>
          <w:bCs/>
        </w:rPr>
        <w:t>数据原子能力示例</w:t>
      </w:r>
      <w:r>
        <w:t>：统一用户表、负责人关系、状态历史、操作日志、通知记录、任务对象</w:t>
      </w:r>
    </w:p>
    <w:p w14:paraId="52AC746A">
      <w:pPr>
        <w:pStyle w:val="3"/>
      </w:pPr>
      <w:r>
        <w:rPr>
          <w:b/>
          <w:bCs/>
        </w:rPr>
        <w:t>完成标准</w:t>
      </w:r>
    </w:p>
    <w:p w14:paraId="4CDAA39B">
      <w:pPr>
        <w:pStyle w:val="24"/>
        <w:numPr>
          <w:ilvl w:val="0"/>
          <w:numId w:val="1"/>
        </w:numPr>
      </w:pPr>
      <w:r>
        <w:t>V1 功能开发完成。</w:t>
      </w:r>
    </w:p>
    <w:p w14:paraId="176E4138">
      <w:pPr>
        <w:pStyle w:val="24"/>
        <w:numPr>
          <w:ilvl w:val="0"/>
          <w:numId w:val="1"/>
        </w:numPr>
      </w:pPr>
      <w:r>
        <w:t>页面按高保真模型落地。</w:t>
      </w:r>
    </w:p>
    <w:p w14:paraId="37D9B845">
      <w:pPr>
        <w:pStyle w:val="24"/>
        <w:numPr>
          <w:ilvl w:val="0"/>
          <w:numId w:val="1"/>
        </w:numPr>
      </w:pPr>
      <w:r>
        <w:t>接口完成。</w:t>
      </w:r>
    </w:p>
    <w:p w14:paraId="6AE87F4D">
      <w:pPr>
        <w:pStyle w:val="24"/>
        <w:numPr>
          <w:ilvl w:val="0"/>
          <w:numId w:val="1"/>
        </w:numPr>
      </w:pPr>
      <w:r>
        <w:t>数据库表结构完成。</w:t>
      </w:r>
    </w:p>
    <w:p w14:paraId="74411A1B">
      <w:pPr>
        <w:pStyle w:val="24"/>
        <w:numPr>
          <w:ilvl w:val="0"/>
          <w:numId w:val="1"/>
        </w:numPr>
      </w:pPr>
      <w:r>
        <w:t>权限、安全、日志完成。</w:t>
      </w:r>
    </w:p>
    <w:p w14:paraId="63BAF3EF">
      <w:pPr>
        <w:pStyle w:val="24"/>
        <w:numPr>
          <w:ilvl w:val="0"/>
          <w:numId w:val="1"/>
        </w:numPr>
      </w:pPr>
      <w:r>
        <w:t>主要流程联调完成。</w:t>
      </w:r>
    </w:p>
    <w:p w14:paraId="29D7315F">
      <w:pPr>
        <w:pStyle w:val="24"/>
        <w:numPr>
          <w:ilvl w:val="0"/>
          <w:numId w:val="1"/>
        </w:numPr>
      </w:pPr>
      <w:r>
        <w:t>AI 生成代码已 Review。</w:t>
      </w:r>
    </w:p>
    <w:p w14:paraId="303D6EB2">
      <w:pPr>
        <w:pStyle w:val="24"/>
        <w:numPr>
          <w:ilvl w:val="0"/>
          <w:numId w:val="1"/>
        </w:numPr>
      </w:pPr>
      <w:r>
        <w:t>重复代码已初步治理。</w:t>
      </w:r>
    </w:p>
    <w:p w14:paraId="31375F85">
      <w:pPr>
        <w:pStyle w:val="24"/>
        <w:numPr>
          <w:ilvl w:val="0"/>
          <w:numId w:val="1"/>
        </w:numPr>
      </w:pPr>
      <w:r>
        <w:t>核心业务逻辑有测试。</w:t>
      </w:r>
    </w:p>
    <w:p w14:paraId="2C45D57C">
      <w:pPr>
        <w:pStyle w:val="24"/>
        <w:numPr>
          <w:ilvl w:val="0"/>
          <w:numId w:val="1"/>
        </w:numPr>
      </w:pPr>
      <w:r>
        <w:t>可以进入正式测试。</w:t>
      </w:r>
    </w:p>
    <w:p w14:paraId="736E906F">
      <w:r>
        <w:pict>
          <v:rect id="_x0000_i1039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17"/>
    <w:p w14:paraId="6CC7367C">
      <w:pPr>
        <w:pStyle w:val="5"/>
      </w:pPr>
      <w:bookmarkStart w:id="18" w:name="阶段4测试培训上线回流"/>
      <w:r>
        <w:t>阶段4：测试、培训、上线回流</w:t>
      </w:r>
    </w:p>
    <w:p w14:paraId="071AE1F4">
      <w:pPr>
        <w:pStyle w:val="23"/>
      </w:pPr>
      <w:r>
        <w:rPr>
          <w:b/>
          <w:bCs/>
        </w:rPr>
        <w:t>核心目标</w:t>
      </w:r>
    </w:p>
    <w:p w14:paraId="70C31D39">
      <w:pPr>
        <w:pStyle w:val="3"/>
      </w:pPr>
      <w:r>
        <w:t>完成正式测试、内部培训、上线验收和问题回流。</w:t>
      </w:r>
    </w:p>
    <w:p w14:paraId="677C21F1">
      <w:pPr>
        <w:pStyle w:val="3"/>
      </w:pPr>
      <w:r>
        <w:rPr>
          <w:b/>
          <w:bCs/>
        </w:rPr>
        <w:t>核心责任</w:t>
      </w:r>
    </w:p>
    <w:tbl>
      <w:tblPr>
        <w:tblStyle w:val="29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5940"/>
      </w:tblGrid>
      <w:tr w14:paraId="4C07CA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78A48E94">
            <w:pPr>
              <w:pStyle w:val="24"/>
              <w:jc w:val="left"/>
            </w:pPr>
            <w:r>
              <w:t>角色</w:t>
            </w:r>
          </w:p>
        </w:tc>
        <w:tc>
          <w:p w14:paraId="2B7FEC93">
            <w:pPr>
              <w:pStyle w:val="24"/>
              <w:jc w:val="left"/>
            </w:pPr>
            <w:r>
              <w:t>责任</w:t>
            </w:r>
          </w:p>
        </w:tc>
      </w:tr>
      <w:tr w14:paraId="7F2857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25E4309">
            <w:pPr>
              <w:pStyle w:val="24"/>
              <w:jc w:val="left"/>
            </w:pPr>
            <w:r>
              <w:t>测试</w:t>
            </w:r>
          </w:p>
        </w:tc>
        <w:tc>
          <w:p w14:paraId="15B1FB87">
            <w:pPr>
              <w:pStyle w:val="24"/>
              <w:jc w:val="left"/>
            </w:pPr>
            <w:r>
              <w:t>功能测试、回归测试、权限测试、培训业务人员、输出操作手册</w:t>
            </w:r>
          </w:p>
        </w:tc>
      </w:tr>
      <w:tr w14:paraId="40F97A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F98917C">
            <w:pPr>
              <w:pStyle w:val="24"/>
              <w:jc w:val="left"/>
            </w:pPr>
            <w:r>
              <w:t>业务主管</w:t>
            </w:r>
          </w:p>
        </w:tc>
        <w:tc>
          <w:p w14:paraId="2356DA13">
            <w:pPr>
              <w:pStyle w:val="24"/>
              <w:jc w:val="left"/>
            </w:pPr>
            <w:r>
              <w:t>验收流程、效率和数据结果</w:t>
            </w:r>
          </w:p>
        </w:tc>
      </w:tr>
      <w:tr w14:paraId="5A4753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C93A4BD">
            <w:pPr>
              <w:pStyle w:val="24"/>
              <w:jc w:val="left"/>
            </w:pPr>
            <w:r>
              <w:t>业务人员</w:t>
            </w:r>
          </w:p>
        </w:tc>
        <w:tc>
          <w:p w14:paraId="12D841F9">
            <w:pPr>
              <w:pStyle w:val="24"/>
              <w:jc w:val="left"/>
            </w:pPr>
            <w:r>
              <w:t>实际操作验证</w:t>
            </w:r>
          </w:p>
        </w:tc>
      </w:tr>
      <w:tr w14:paraId="7A67F4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F61FDC7">
            <w:pPr>
              <w:pStyle w:val="24"/>
              <w:jc w:val="left"/>
            </w:pPr>
            <w:r>
              <w:t>产品经理</w:t>
            </w:r>
          </w:p>
        </w:tc>
        <w:tc>
          <w:p w14:paraId="1C19847E">
            <w:pPr>
              <w:pStyle w:val="24"/>
              <w:jc w:val="left"/>
            </w:pPr>
            <w:r>
              <w:t>协调修复、确认上线节奏</w:t>
            </w:r>
          </w:p>
        </w:tc>
      </w:tr>
      <w:tr w14:paraId="747495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F442CD9">
            <w:pPr>
              <w:pStyle w:val="24"/>
              <w:jc w:val="left"/>
            </w:pPr>
            <w:r>
              <w:t>前端/后端/数据库/算法</w:t>
            </w:r>
          </w:p>
        </w:tc>
        <w:tc>
          <w:p w14:paraId="6CD926DE">
            <w:pPr>
              <w:pStyle w:val="24"/>
              <w:jc w:val="left"/>
            </w:pPr>
            <w:r>
              <w:t>修复问题，保障上线质量</w:t>
            </w:r>
          </w:p>
        </w:tc>
      </w:tr>
    </w:tbl>
    <w:p w14:paraId="38B0B2DB">
      <w:pPr>
        <w:pStyle w:val="3"/>
      </w:pPr>
      <w:r>
        <w:rPr>
          <w:b/>
          <w:bCs/>
        </w:rPr>
        <w:t>典型产出</w:t>
      </w:r>
    </w:p>
    <w:p w14:paraId="4C35B6E5">
      <w:pPr>
        <w:pStyle w:val="37"/>
      </w:pPr>
      <w:r>
        <w:rPr>
          <w:rStyle w:val="36"/>
        </w:rPr>
        <w:t>16_正式测试报告.md</w:t>
      </w:r>
      <w:r>
        <w:br w:type="textWrapping"/>
      </w:r>
      <w:r>
        <w:rPr>
          <w:rStyle w:val="36"/>
        </w:rPr>
        <w:t>17_内部培训手册.md</w:t>
      </w:r>
      <w:r>
        <w:br w:type="textWrapping"/>
      </w:r>
      <w:r>
        <w:rPr>
          <w:rStyle w:val="36"/>
        </w:rPr>
        <w:t>18_上线验收记录.md</w:t>
      </w:r>
      <w:r>
        <w:br w:type="textWrapping"/>
      </w:r>
      <w:r>
        <w:rPr>
          <w:rStyle w:val="36"/>
        </w:rPr>
        <w:t>19_上线问题与回流需求.md</w:t>
      </w:r>
    </w:p>
    <w:p w14:paraId="3F64DFF6">
      <w:pPr>
        <w:pStyle w:val="23"/>
      </w:pPr>
      <w:r>
        <w:rPr>
          <w:b/>
          <w:bCs/>
        </w:rPr>
        <w:t>培训内容</w:t>
      </w:r>
    </w:p>
    <w:p w14:paraId="2D57FB90">
      <w:pPr>
        <w:pStyle w:val="3"/>
      </w:pPr>
      <w:r>
        <w:t>培训不仅是“按钮怎么点”，还包括：</w:t>
      </w:r>
    </w:p>
    <w:p w14:paraId="014AEE1A">
      <w:pPr>
        <w:pStyle w:val="24"/>
        <w:numPr>
          <w:ilvl w:val="0"/>
          <w:numId w:val="1"/>
        </w:numPr>
      </w:pPr>
      <w:r>
        <w:t>每天先看什么。</w:t>
      </w:r>
    </w:p>
    <w:p w14:paraId="2434EDB7">
      <w:pPr>
        <w:pStyle w:val="24"/>
        <w:numPr>
          <w:ilvl w:val="0"/>
          <w:numId w:val="1"/>
        </w:numPr>
      </w:pPr>
      <w:r>
        <w:t>数据怎么看。</w:t>
      </w:r>
    </w:p>
    <w:p w14:paraId="180060C6">
      <w:pPr>
        <w:pStyle w:val="24"/>
        <w:numPr>
          <w:ilvl w:val="0"/>
          <w:numId w:val="1"/>
        </w:numPr>
      </w:pPr>
      <w:r>
        <w:t>异常问题怎么处理。</w:t>
      </w:r>
    </w:p>
    <w:p w14:paraId="73875114">
      <w:pPr>
        <w:pStyle w:val="24"/>
        <w:numPr>
          <w:ilvl w:val="0"/>
          <w:numId w:val="1"/>
        </w:numPr>
      </w:pPr>
      <w:r>
        <w:t>主管怎么复盘。</w:t>
      </w:r>
    </w:p>
    <w:p w14:paraId="5610F655">
      <w:pPr>
        <w:pStyle w:val="24"/>
        <w:numPr>
          <w:ilvl w:val="0"/>
          <w:numId w:val="1"/>
        </w:numPr>
      </w:pPr>
      <w:r>
        <w:t>系统价值怎么看。</w:t>
      </w:r>
    </w:p>
    <w:p w14:paraId="30A5AF87">
      <w:pPr>
        <w:pStyle w:val="24"/>
        <w:numPr>
          <w:ilvl w:val="0"/>
          <w:numId w:val="1"/>
        </w:numPr>
      </w:pPr>
      <w:r>
        <w:t>哪些功能是 V1 已有。</w:t>
      </w:r>
    </w:p>
    <w:p w14:paraId="3E56894A">
      <w:pPr>
        <w:pStyle w:val="24"/>
        <w:numPr>
          <w:ilvl w:val="0"/>
          <w:numId w:val="1"/>
        </w:numPr>
      </w:pPr>
      <w:r>
        <w:t>哪些功能是 V2 后续补充。</w:t>
      </w:r>
    </w:p>
    <w:p w14:paraId="5E0016A6">
      <w:pPr>
        <w:pStyle w:val="24"/>
        <w:numPr>
          <w:ilvl w:val="0"/>
          <w:numId w:val="1"/>
        </w:numPr>
      </w:pPr>
      <w:r>
        <w:t>出问题找谁。</w:t>
      </w:r>
    </w:p>
    <w:p w14:paraId="08D11442">
      <w:pPr>
        <w:pStyle w:val="24"/>
        <w:numPr>
          <w:ilvl w:val="0"/>
          <w:numId w:val="1"/>
        </w:numPr>
      </w:pPr>
      <w:r>
        <w:t>如何反馈下一版需求。</w:t>
      </w:r>
    </w:p>
    <w:p w14:paraId="0D524112">
      <w:pPr>
        <w:pStyle w:val="23"/>
      </w:pPr>
      <w:r>
        <w:rPr>
          <w:b/>
          <w:bCs/>
        </w:rPr>
        <w:t>完成标准</w:t>
      </w:r>
    </w:p>
    <w:p w14:paraId="0D9DDD81">
      <w:pPr>
        <w:pStyle w:val="24"/>
        <w:numPr>
          <w:ilvl w:val="0"/>
          <w:numId w:val="1"/>
        </w:numPr>
      </w:pPr>
      <w:r>
        <w:t>主流程测试通过。</w:t>
      </w:r>
    </w:p>
    <w:p w14:paraId="00208782">
      <w:pPr>
        <w:pStyle w:val="24"/>
        <w:numPr>
          <w:ilvl w:val="0"/>
          <w:numId w:val="1"/>
        </w:numPr>
      </w:pPr>
      <w:r>
        <w:t>分支流程测试通过。</w:t>
      </w:r>
    </w:p>
    <w:p w14:paraId="492D3D1A">
      <w:pPr>
        <w:pStyle w:val="24"/>
        <w:numPr>
          <w:ilvl w:val="0"/>
          <w:numId w:val="1"/>
        </w:numPr>
      </w:pPr>
      <w:r>
        <w:t>权限测试通过。</w:t>
      </w:r>
    </w:p>
    <w:p w14:paraId="4431B1F8">
      <w:pPr>
        <w:pStyle w:val="24"/>
        <w:numPr>
          <w:ilvl w:val="0"/>
          <w:numId w:val="1"/>
        </w:numPr>
      </w:pPr>
      <w:r>
        <w:t>异常测试通过。</w:t>
      </w:r>
    </w:p>
    <w:p w14:paraId="78F2DDCE">
      <w:pPr>
        <w:pStyle w:val="24"/>
        <w:numPr>
          <w:ilvl w:val="0"/>
          <w:numId w:val="1"/>
        </w:numPr>
      </w:pPr>
      <w:r>
        <w:t>数据准确性通过。</w:t>
      </w:r>
    </w:p>
    <w:p w14:paraId="02021863">
      <w:pPr>
        <w:pStyle w:val="24"/>
        <w:numPr>
          <w:ilvl w:val="0"/>
          <w:numId w:val="1"/>
        </w:numPr>
      </w:pPr>
      <w:r>
        <w:t>业务人员完成培训。</w:t>
      </w:r>
    </w:p>
    <w:p w14:paraId="34425396">
      <w:pPr>
        <w:pStyle w:val="24"/>
        <w:numPr>
          <w:ilvl w:val="0"/>
          <w:numId w:val="1"/>
        </w:numPr>
      </w:pPr>
      <w:r>
        <w:t>业务主管确认可以上线。</w:t>
      </w:r>
    </w:p>
    <w:p w14:paraId="4AE8E405">
      <w:pPr>
        <w:pStyle w:val="24"/>
        <w:numPr>
          <w:ilvl w:val="0"/>
          <w:numId w:val="1"/>
        </w:numPr>
      </w:pPr>
      <w:r>
        <w:t>上线反馈进入下一轮需求池。</w:t>
      </w:r>
    </w:p>
    <w:p w14:paraId="70EBF8F2">
      <w:r>
        <w:pict>
          <v:rect id="_x0000_i1040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18"/>
    <w:p w14:paraId="28BB5288">
      <w:pPr>
        <w:pStyle w:val="5"/>
      </w:pPr>
      <w:bookmarkStart w:id="19" w:name="阶段5技术债治理与能力沉淀"/>
      <w:r>
        <w:t>阶段5：技术债治理与能力沉淀</w:t>
      </w:r>
    </w:p>
    <w:p w14:paraId="6EC4B8F0">
      <w:pPr>
        <w:pStyle w:val="23"/>
      </w:pPr>
      <w:r>
        <w:rPr>
          <w:b/>
          <w:bCs/>
        </w:rPr>
        <w:t>核心目标</w:t>
      </w:r>
    </w:p>
    <w:p w14:paraId="0C27D33E">
      <w:pPr>
        <w:pStyle w:val="3"/>
      </w:pPr>
      <w:r>
        <w:t>避免 AI 冗余代码堆积、组件混乱、接口风格不统一、数据结构失控。</w:t>
      </w:r>
    </w:p>
    <w:p w14:paraId="57DF4D1B">
      <w:pPr>
        <w:pStyle w:val="3"/>
      </w:pPr>
      <w:r>
        <w:rPr>
          <w:b/>
          <w:bCs/>
        </w:rPr>
        <w:t>执行节奏</w:t>
      </w:r>
    </w:p>
    <w:p w14:paraId="0BAD2608">
      <w:pPr>
        <w:pStyle w:val="3"/>
      </w:pPr>
      <w:r>
        <w:t>每完成 3-4 个小项目，安排一次技术债偿还 Sprint。</w:t>
      </w:r>
    </w:p>
    <w:p w14:paraId="234DEA90">
      <w:pPr>
        <w:pStyle w:val="3"/>
      </w:pPr>
      <w:r>
        <w:t>也可以在以下情况触发：</w:t>
      </w:r>
    </w:p>
    <w:tbl>
      <w:tblPr>
        <w:tblStyle w:val="29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0"/>
        <w:gridCol w:w="5280"/>
      </w:tblGrid>
      <w:tr w14:paraId="09B177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5EA8C656">
            <w:pPr>
              <w:pStyle w:val="24"/>
              <w:jc w:val="left"/>
            </w:pPr>
            <w:r>
              <w:t>触发条件</w:t>
            </w:r>
          </w:p>
        </w:tc>
        <w:tc>
          <w:p w14:paraId="3BBB522F">
            <w:pPr>
              <w:pStyle w:val="24"/>
              <w:jc w:val="left"/>
            </w:pPr>
            <w:r>
              <w:t>说明</w:t>
            </w:r>
          </w:p>
        </w:tc>
      </w:tr>
      <w:tr w14:paraId="521CBE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0981CBB">
            <w:pPr>
              <w:pStyle w:val="24"/>
              <w:jc w:val="left"/>
            </w:pPr>
            <w:r>
              <w:t>重复组件超过 3 个</w:t>
            </w:r>
          </w:p>
        </w:tc>
        <w:tc>
          <w:p w14:paraId="0035C7B1">
            <w:pPr>
              <w:pStyle w:val="24"/>
              <w:jc w:val="left"/>
            </w:pPr>
            <w:r>
              <w:t>需要抽象组件</w:t>
            </w:r>
          </w:p>
        </w:tc>
      </w:tr>
      <w:tr w14:paraId="4813FF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C2D1C29">
            <w:pPr>
              <w:pStyle w:val="24"/>
              <w:jc w:val="left"/>
            </w:pPr>
            <w:r>
              <w:t>同类接口重复出现</w:t>
            </w:r>
          </w:p>
        </w:tc>
        <w:tc>
          <w:p w14:paraId="65E51B19">
            <w:pPr>
              <w:pStyle w:val="24"/>
              <w:jc w:val="left"/>
            </w:pPr>
            <w:r>
              <w:t>需要抽象服务</w:t>
            </w:r>
          </w:p>
        </w:tc>
      </w:tr>
      <w:tr w14:paraId="403F66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B154583">
            <w:pPr>
              <w:pStyle w:val="24"/>
              <w:jc w:val="left"/>
            </w:pPr>
            <w:r>
              <w:t>查询变慢</w:t>
            </w:r>
          </w:p>
        </w:tc>
        <w:tc>
          <w:p w14:paraId="5F929EC2">
            <w:pPr>
              <w:pStyle w:val="24"/>
              <w:jc w:val="left"/>
            </w:pPr>
            <w:r>
              <w:t>需要优化索引</w:t>
            </w:r>
          </w:p>
        </w:tc>
      </w:tr>
      <w:tr w14:paraId="22907F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70FCC80">
            <w:pPr>
              <w:pStyle w:val="24"/>
              <w:jc w:val="left"/>
            </w:pPr>
            <w:r>
              <w:t>权限逻辑分散</w:t>
            </w:r>
          </w:p>
        </w:tc>
        <w:tc>
          <w:p w14:paraId="324749B1">
            <w:pPr>
              <w:pStyle w:val="24"/>
              <w:jc w:val="left"/>
            </w:pPr>
            <w:r>
              <w:t>需要统一权限能力</w:t>
            </w:r>
          </w:p>
        </w:tc>
      </w:tr>
      <w:tr w14:paraId="6EE5C3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D98835A">
            <w:pPr>
              <w:pStyle w:val="24"/>
              <w:jc w:val="left"/>
            </w:pPr>
            <w:r>
              <w:t>AI 生成代码难维护</w:t>
            </w:r>
          </w:p>
        </w:tc>
        <w:tc>
          <w:p w14:paraId="790E17A8">
            <w:pPr>
              <w:pStyle w:val="24"/>
              <w:jc w:val="left"/>
            </w:pPr>
            <w:r>
              <w:t>需要重构</w:t>
            </w:r>
          </w:p>
        </w:tc>
      </w:tr>
      <w:tr w14:paraId="72131C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BF07F32">
            <w:pPr>
              <w:pStyle w:val="24"/>
              <w:jc w:val="left"/>
            </w:pPr>
            <w:r>
              <w:t>测试反复报同类问题</w:t>
            </w:r>
          </w:p>
        </w:tc>
        <w:tc>
          <w:p w14:paraId="5DF0D73E">
            <w:pPr>
              <w:pStyle w:val="24"/>
              <w:jc w:val="left"/>
            </w:pPr>
            <w:r>
              <w:t>需要治理底层能力</w:t>
            </w:r>
          </w:p>
        </w:tc>
      </w:tr>
    </w:tbl>
    <w:p w14:paraId="13617915">
      <w:pPr>
        <w:pStyle w:val="3"/>
      </w:pPr>
      <w:r>
        <w:rPr>
          <w:b/>
          <w:bCs/>
        </w:rPr>
        <w:t>典型产出</w:t>
      </w:r>
    </w:p>
    <w:p w14:paraId="09F08D2B">
      <w:pPr>
        <w:pStyle w:val="37"/>
      </w:pPr>
      <w:r>
        <w:rPr>
          <w:rStyle w:val="36"/>
        </w:rPr>
        <w:t>20_技术债清单.md</w:t>
      </w:r>
      <w:r>
        <w:br w:type="textWrapping"/>
      </w:r>
      <w:r>
        <w:rPr>
          <w:rStyle w:val="36"/>
        </w:rPr>
        <w:t>21_业务原子能力沉淀清单.md</w:t>
      </w:r>
      <w:r>
        <w:br w:type="textWrapping"/>
      </w:r>
      <w:r>
        <w:rPr>
          <w:rStyle w:val="36"/>
        </w:rPr>
        <w:t>22_组件库与服务复用清单.md</w:t>
      </w:r>
      <w:r>
        <w:br w:type="textWrapping"/>
      </w:r>
      <w:r>
        <w:rPr>
          <w:rStyle w:val="36"/>
        </w:rPr>
        <w:t>23_AI开发上下文模板更新记录.md</w:t>
      </w:r>
    </w:p>
    <w:p w14:paraId="15773453">
      <w:pPr>
        <w:pStyle w:val="23"/>
      </w:pPr>
      <w:r>
        <w:rPr>
          <w:b/>
          <w:bCs/>
        </w:rPr>
        <w:t>治理内容</w:t>
      </w:r>
    </w:p>
    <w:p w14:paraId="56BD07AF">
      <w:pPr>
        <w:pStyle w:val="24"/>
        <w:numPr>
          <w:ilvl w:val="0"/>
          <w:numId w:val="1"/>
        </w:numPr>
      </w:pPr>
      <w:r>
        <w:t>重复页面清理。</w:t>
      </w:r>
    </w:p>
    <w:p w14:paraId="4FC0EC05">
      <w:pPr>
        <w:pStyle w:val="24"/>
        <w:numPr>
          <w:ilvl w:val="0"/>
          <w:numId w:val="1"/>
        </w:numPr>
      </w:pPr>
      <w:r>
        <w:t>重复组件清理。</w:t>
      </w:r>
    </w:p>
    <w:p w14:paraId="0BB36C80">
      <w:pPr>
        <w:pStyle w:val="24"/>
        <w:numPr>
          <w:ilvl w:val="0"/>
          <w:numId w:val="1"/>
        </w:numPr>
      </w:pPr>
      <w:r>
        <w:t>重复接口清理。</w:t>
      </w:r>
    </w:p>
    <w:p w14:paraId="41B62C52">
      <w:pPr>
        <w:pStyle w:val="24"/>
        <w:numPr>
          <w:ilvl w:val="0"/>
          <w:numId w:val="1"/>
        </w:numPr>
      </w:pPr>
      <w:r>
        <w:t>慢查询优化。</w:t>
      </w:r>
    </w:p>
    <w:p w14:paraId="4E62FF28">
      <w:pPr>
        <w:pStyle w:val="24"/>
        <w:numPr>
          <w:ilvl w:val="0"/>
          <w:numId w:val="1"/>
        </w:numPr>
      </w:pPr>
      <w:r>
        <w:t>权限逻辑抽象。</w:t>
      </w:r>
    </w:p>
    <w:p w14:paraId="28C5BA32">
      <w:pPr>
        <w:pStyle w:val="24"/>
        <w:numPr>
          <w:ilvl w:val="0"/>
          <w:numId w:val="1"/>
        </w:numPr>
      </w:pPr>
      <w:r>
        <w:t>状态机抽象。</w:t>
      </w:r>
    </w:p>
    <w:p w14:paraId="6AB5FB09">
      <w:pPr>
        <w:pStyle w:val="24"/>
        <w:numPr>
          <w:ilvl w:val="0"/>
          <w:numId w:val="1"/>
        </w:numPr>
      </w:pPr>
      <w:r>
        <w:t>操作日志统一。</w:t>
      </w:r>
    </w:p>
    <w:p w14:paraId="0BE6A758">
      <w:pPr>
        <w:pStyle w:val="24"/>
        <w:numPr>
          <w:ilvl w:val="0"/>
          <w:numId w:val="1"/>
        </w:numPr>
      </w:pPr>
      <w:r>
        <w:t>飞书通知统一。</w:t>
      </w:r>
    </w:p>
    <w:p w14:paraId="6B7DD073">
      <w:pPr>
        <w:pStyle w:val="24"/>
        <w:numPr>
          <w:ilvl w:val="0"/>
          <w:numId w:val="1"/>
        </w:numPr>
      </w:pPr>
      <w:r>
        <w:t>文档补齐。</w:t>
      </w:r>
    </w:p>
    <w:p w14:paraId="7558AE3E">
      <w:pPr>
        <w:pStyle w:val="24"/>
        <w:numPr>
          <w:ilvl w:val="0"/>
          <w:numId w:val="1"/>
        </w:numPr>
      </w:pPr>
      <w:r>
        <w:t>AI 冗余代码治理。</w:t>
      </w:r>
    </w:p>
    <w:p w14:paraId="38DEB69C">
      <w:pPr>
        <w:pStyle w:val="24"/>
        <w:numPr>
          <w:ilvl w:val="0"/>
          <w:numId w:val="1"/>
        </w:numPr>
      </w:pPr>
      <w:r>
        <w:t>Prompt 模板更新。</w:t>
      </w:r>
    </w:p>
    <w:p w14:paraId="081E39AE">
      <w:pPr>
        <w:pStyle w:val="24"/>
        <w:numPr>
          <w:ilvl w:val="0"/>
          <w:numId w:val="1"/>
        </w:numPr>
      </w:pPr>
      <w:r>
        <w:t>组件库更新。</w:t>
      </w:r>
    </w:p>
    <w:p w14:paraId="3FFF300F">
      <w:pPr>
        <w:pStyle w:val="24"/>
        <w:numPr>
          <w:ilvl w:val="0"/>
          <w:numId w:val="1"/>
        </w:numPr>
      </w:pPr>
      <w:r>
        <w:t>服务能力复用。</w:t>
      </w:r>
    </w:p>
    <w:p w14:paraId="0AD58861">
      <w:pPr>
        <w:pStyle w:val="23"/>
      </w:pPr>
      <w:r>
        <w:rPr>
          <w:b/>
          <w:bCs/>
        </w:rPr>
        <w:t>完成标准</w:t>
      </w:r>
    </w:p>
    <w:p w14:paraId="1AC64D09">
      <w:pPr>
        <w:pStyle w:val="24"/>
        <w:numPr>
          <w:ilvl w:val="0"/>
          <w:numId w:val="1"/>
        </w:numPr>
      </w:pPr>
      <w:r>
        <w:t>技术债已分类。</w:t>
      </w:r>
    </w:p>
    <w:p w14:paraId="6960ED66">
      <w:pPr>
        <w:pStyle w:val="24"/>
        <w:numPr>
          <w:ilvl w:val="0"/>
          <w:numId w:val="1"/>
        </w:numPr>
      </w:pPr>
      <w:r>
        <w:t>必须立即处理的已处理。</w:t>
      </w:r>
    </w:p>
    <w:p w14:paraId="7AC03B64">
      <w:pPr>
        <w:pStyle w:val="24"/>
        <w:numPr>
          <w:ilvl w:val="0"/>
          <w:numId w:val="1"/>
        </w:numPr>
      </w:pPr>
      <w:r>
        <w:t>可延后的进入技术债池。</w:t>
      </w:r>
    </w:p>
    <w:p w14:paraId="20440DA6">
      <w:pPr>
        <w:pStyle w:val="24"/>
        <w:numPr>
          <w:ilvl w:val="0"/>
          <w:numId w:val="1"/>
        </w:numPr>
      </w:pPr>
      <w:r>
        <w:t>可复用组件已沉淀。</w:t>
      </w:r>
    </w:p>
    <w:p w14:paraId="0710F1C5">
      <w:pPr>
        <w:pStyle w:val="24"/>
        <w:numPr>
          <w:ilvl w:val="0"/>
          <w:numId w:val="1"/>
        </w:numPr>
      </w:pPr>
      <w:r>
        <w:t>可复用后端服务已沉淀。</w:t>
      </w:r>
    </w:p>
    <w:p w14:paraId="7BDFC6C1">
      <w:pPr>
        <w:pStyle w:val="24"/>
        <w:numPr>
          <w:ilvl w:val="0"/>
          <w:numId w:val="1"/>
        </w:numPr>
      </w:pPr>
      <w:r>
        <w:t>AI 开发上下文模板已更新。</w:t>
      </w:r>
    </w:p>
    <w:p w14:paraId="57D02895">
      <w:pPr>
        <w:pStyle w:val="24"/>
        <w:numPr>
          <w:ilvl w:val="0"/>
          <w:numId w:val="1"/>
        </w:numPr>
      </w:pPr>
      <w:r>
        <w:t>下一个项目可以直接复用这些能力。</w:t>
      </w:r>
    </w:p>
    <w:p w14:paraId="11B6630C">
      <w:r>
        <w:pict>
          <v:rect id="_x0000_i1041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12"/>
    <w:bookmarkEnd w:id="19"/>
    <w:p w14:paraId="53820FFA">
      <w:pPr>
        <w:pStyle w:val="4"/>
      </w:pPr>
      <w:bookmarkStart w:id="20" w:name="四阶段门禁"/>
      <w:r>
        <w:t>四、阶段门禁</w:t>
      </w:r>
    </w:p>
    <w:tbl>
      <w:tblPr>
        <w:tblStyle w:val="29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5"/>
        <w:gridCol w:w="6554"/>
      </w:tblGrid>
      <w:tr w14:paraId="368DDB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4867CA10">
            <w:pPr>
              <w:pStyle w:val="24"/>
              <w:jc w:val="left"/>
            </w:pPr>
            <w:r>
              <w:t>门禁</w:t>
            </w:r>
          </w:p>
        </w:tc>
        <w:tc>
          <w:p w14:paraId="0EC3222B">
            <w:pPr>
              <w:pStyle w:val="24"/>
              <w:jc w:val="left"/>
            </w:pPr>
            <w:r>
              <w:t>通过标准</w:t>
            </w:r>
          </w:p>
        </w:tc>
      </w:tr>
      <w:tr w14:paraId="3F7008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D5A6375">
            <w:pPr>
              <w:pStyle w:val="24"/>
              <w:jc w:val="left"/>
            </w:pPr>
            <w:r>
              <w:t>Gate 0</w:t>
            </w:r>
          </w:p>
        </w:tc>
        <w:tc>
          <w:p w14:paraId="7B5B3512">
            <w:pPr>
              <w:pStyle w:val="24"/>
              <w:jc w:val="left"/>
            </w:pPr>
            <w:r>
              <w:t>项目入口通过：确认值得做，确认项目类型</w:t>
            </w:r>
          </w:p>
        </w:tc>
      </w:tr>
      <w:tr w14:paraId="0CFB6E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CF9D627">
            <w:pPr>
              <w:pStyle w:val="24"/>
              <w:jc w:val="left"/>
            </w:pPr>
            <w:r>
              <w:t>Gate 1</w:t>
            </w:r>
          </w:p>
        </w:tc>
        <w:tc>
          <w:p w14:paraId="7C9BDC1B">
            <w:pPr>
              <w:pStyle w:val="24"/>
              <w:jc w:val="left"/>
            </w:pPr>
            <w:r>
              <w:t>需求完整通过：主流程、分支、页面、按钮、字段、状态大致完整</w:t>
            </w:r>
          </w:p>
        </w:tc>
      </w:tr>
      <w:tr w14:paraId="36290E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1C4D92D">
            <w:pPr>
              <w:pStyle w:val="24"/>
              <w:jc w:val="left"/>
            </w:pPr>
            <w:r>
              <w:t>Gate 2</w:t>
            </w:r>
          </w:p>
        </w:tc>
        <w:tc>
          <w:p w14:paraId="6A35A790">
            <w:pPr>
              <w:pStyle w:val="24"/>
              <w:jc w:val="left"/>
            </w:pPr>
            <w:r>
              <w:t>高保真模型通过：页面收敛、按钮行为、业务对象、状态、V1/V2 明确</w:t>
            </w:r>
          </w:p>
        </w:tc>
      </w:tr>
      <w:tr w14:paraId="03C322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994914C">
            <w:pPr>
              <w:pStyle w:val="24"/>
              <w:jc w:val="left"/>
            </w:pPr>
            <w:r>
              <w:t>Gate 2.5</w:t>
            </w:r>
          </w:p>
        </w:tc>
        <w:tc>
          <w:p w14:paraId="0EB132DC">
            <w:pPr>
              <w:pStyle w:val="24"/>
              <w:jc w:val="left"/>
            </w:pPr>
            <w:r>
              <w:t>测试补漏：关闭测试用例初稿发现的阻塞问题已处理</w:t>
            </w:r>
          </w:p>
        </w:tc>
      </w:tr>
      <w:tr w14:paraId="7E002D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DC3C3A0">
            <w:pPr>
              <w:pStyle w:val="24"/>
              <w:jc w:val="left"/>
            </w:pPr>
            <w:r>
              <w:t>Gate 3</w:t>
            </w:r>
          </w:p>
        </w:tc>
        <w:tc>
          <w:p w14:paraId="15371870">
            <w:pPr>
              <w:pStyle w:val="24"/>
              <w:jc w:val="left"/>
            </w:pPr>
            <w:r>
              <w:t>开发联调通过：前后端、数据库、权限、安全、主要流程联调完成</w:t>
            </w:r>
          </w:p>
        </w:tc>
      </w:tr>
      <w:tr w14:paraId="284CF5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529BDD4">
            <w:pPr>
              <w:pStyle w:val="24"/>
              <w:jc w:val="left"/>
            </w:pPr>
            <w:r>
              <w:t>Gate 4</w:t>
            </w:r>
          </w:p>
        </w:tc>
        <w:tc>
          <w:p w14:paraId="25B7CB7F">
            <w:pPr>
              <w:pStyle w:val="24"/>
              <w:jc w:val="left"/>
            </w:pPr>
            <w:r>
              <w:t>上线验收通过：测试通过、业务确认、培训完成</w:t>
            </w:r>
          </w:p>
        </w:tc>
      </w:tr>
      <w:tr w14:paraId="2F2938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5ECF558">
            <w:pPr>
              <w:pStyle w:val="24"/>
              <w:jc w:val="left"/>
            </w:pPr>
            <w:r>
              <w:t>Gate 5</w:t>
            </w:r>
          </w:p>
        </w:tc>
        <w:tc>
          <w:p w14:paraId="7FF61A89">
            <w:pPr>
              <w:pStyle w:val="24"/>
              <w:jc w:val="left"/>
            </w:pPr>
            <w:r>
              <w:t>技术债治理完成：重复代码、组件、接口、数据结构完成治理或进入债务池</w:t>
            </w:r>
          </w:p>
        </w:tc>
      </w:tr>
    </w:tbl>
    <w:p w14:paraId="7FB02AD8">
      <w:r>
        <w:pict>
          <v:rect id="_x0000_i1042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20"/>
    <w:p w14:paraId="13C50B20">
      <w:pPr>
        <w:pStyle w:val="4"/>
      </w:pPr>
      <w:bookmarkStart w:id="21" w:name="五最终文件结构"/>
      <w:r>
        <w:t>五、最终文件结构</w:t>
      </w:r>
    </w:p>
    <w:p w14:paraId="326EB7C6">
      <w:pPr>
        <w:pStyle w:val="5"/>
      </w:pPr>
      <w:bookmarkStart w:id="22" w:name="完整版文件结构"/>
      <w:r>
        <w:t>完整版文件结构</w:t>
      </w:r>
    </w:p>
    <w:p w14:paraId="56D8C21B">
      <w:pPr>
        <w:pStyle w:val="37"/>
      </w:pPr>
      <w:r>
        <w:rPr>
          <w:rStyle w:val="36"/>
        </w:rPr>
        <w:t>00_项目入口分级.md</w:t>
      </w:r>
      <w:r>
        <w:br w:type="textWrapping"/>
      </w:r>
      <w:r>
        <w:br w:type="textWrapping"/>
      </w:r>
      <w:r>
        <w:rPr>
          <w:rStyle w:val="36"/>
        </w:rPr>
        <w:t>01_主流程说明.md</w:t>
      </w:r>
      <w:r>
        <w:br w:type="textWrapping"/>
      </w:r>
      <w:r>
        <w:rPr>
          <w:rStyle w:val="36"/>
        </w:rPr>
        <w:t>02_日常操作页面结构.md</w:t>
      </w:r>
      <w:r>
        <w:br w:type="textWrapping"/>
      </w:r>
      <w:r>
        <w:rPr>
          <w:rStyle w:val="36"/>
        </w:rPr>
        <w:t>03_功能页面按钮盘点表.md</w:t>
      </w:r>
      <w:r>
        <w:br w:type="textWrapping"/>
      </w:r>
      <w:r>
        <w:rPr>
          <w:rStyle w:val="36"/>
        </w:rPr>
        <w:t>04_分支流程_XXX.md</w:t>
      </w:r>
      <w:r>
        <w:br w:type="textWrapping"/>
      </w:r>
      <w:r>
        <w:rPr>
          <w:rStyle w:val="36"/>
        </w:rPr>
        <w:t>05_异常流程_XXX.md</w:t>
      </w:r>
      <w:r>
        <w:br w:type="textWrapping"/>
      </w:r>
      <w:r>
        <w:rPr>
          <w:rStyle w:val="36"/>
        </w:rPr>
        <w:t>06_VibeCoding页面验证记录.md</w:t>
      </w:r>
      <w:r>
        <w:br w:type="textWrapping"/>
      </w:r>
      <w:r>
        <w:br w:type="textWrapping"/>
      </w:r>
      <w:r>
        <w:rPr>
          <w:rStyle w:val="36"/>
        </w:rPr>
        <w:t>07_高保真模型.html</w:t>
      </w:r>
      <w:r>
        <w:br w:type="textWrapping"/>
      </w:r>
      <w:r>
        <w:rPr>
          <w:rStyle w:val="36"/>
        </w:rPr>
        <w:t>07_高保真模型说明.md</w:t>
      </w:r>
      <w:r>
        <w:br w:type="textWrapping"/>
      </w:r>
      <w:r>
        <w:rPr>
          <w:rStyle w:val="36"/>
        </w:rPr>
        <w:t>08_项目周期与版本确认.md</w:t>
      </w:r>
      <w:r>
        <w:br w:type="textWrapping"/>
      </w:r>
      <w:r>
        <w:rPr>
          <w:rStyle w:val="36"/>
        </w:rPr>
        <w:t>09_前端技术评审.md</w:t>
      </w:r>
      <w:r>
        <w:br w:type="textWrapping"/>
      </w:r>
      <w:r>
        <w:rPr>
          <w:rStyle w:val="36"/>
        </w:rPr>
        <w:t>10_技术预检记录.md</w:t>
      </w:r>
      <w:r>
        <w:br w:type="textWrapping"/>
      </w:r>
      <w:r>
        <w:rPr>
          <w:rStyle w:val="36"/>
        </w:rPr>
        <w:t>10A_统一业务对象模型.md</w:t>
      </w:r>
      <w:r>
        <w:br w:type="textWrapping"/>
      </w:r>
      <w:r>
        <w:rPr>
          <w:rStyle w:val="36"/>
        </w:rPr>
        <w:t>10B_按钮行为矩阵.md</w:t>
      </w:r>
      <w:r>
        <w:br w:type="textWrapping"/>
      </w:r>
      <w:r>
        <w:br w:type="textWrapping"/>
      </w:r>
      <w:r>
        <w:rPr>
          <w:rStyle w:val="36"/>
        </w:rPr>
        <w:t>11_测试用例初稿与需求补漏.md</w:t>
      </w:r>
      <w:r>
        <w:br w:type="textWrapping"/>
      </w:r>
      <w:r>
        <w:br w:type="textWrapping"/>
      </w:r>
      <w:r>
        <w:rPr>
          <w:rStyle w:val="36"/>
        </w:rPr>
        <w:t>12_研发任务拆分与协作计划.md</w:t>
      </w:r>
      <w:r>
        <w:br w:type="textWrapping"/>
      </w:r>
      <w:r>
        <w:rPr>
          <w:rStyle w:val="36"/>
        </w:rPr>
        <w:t>13_技术实现对接.md</w:t>
      </w:r>
      <w:r>
        <w:br w:type="textWrapping"/>
      </w:r>
      <w:r>
        <w:rPr>
          <w:rStyle w:val="36"/>
        </w:rPr>
        <w:t>14_代码治理与安全规范.md</w:t>
      </w:r>
      <w:r>
        <w:br w:type="textWrapping"/>
      </w:r>
      <w:r>
        <w:rPr>
          <w:rStyle w:val="36"/>
        </w:rPr>
        <w:t>15_开发问题与联调记录.md</w:t>
      </w:r>
      <w:r>
        <w:br w:type="textWrapping"/>
      </w:r>
      <w:r>
        <w:br w:type="textWrapping"/>
      </w:r>
      <w:r>
        <w:rPr>
          <w:rStyle w:val="36"/>
        </w:rPr>
        <w:t>16_正式测试报告.md</w:t>
      </w:r>
      <w:r>
        <w:br w:type="textWrapping"/>
      </w:r>
      <w:r>
        <w:rPr>
          <w:rStyle w:val="36"/>
        </w:rPr>
        <w:t>17_内部培训手册.md</w:t>
      </w:r>
      <w:r>
        <w:br w:type="textWrapping"/>
      </w:r>
      <w:r>
        <w:rPr>
          <w:rStyle w:val="36"/>
        </w:rPr>
        <w:t>18_上线验收记录.md</w:t>
      </w:r>
      <w:r>
        <w:br w:type="textWrapping"/>
      </w:r>
      <w:r>
        <w:rPr>
          <w:rStyle w:val="36"/>
        </w:rPr>
        <w:t>19_上线问题与回流需求.md</w:t>
      </w:r>
      <w:r>
        <w:br w:type="textWrapping"/>
      </w:r>
      <w:r>
        <w:br w:type="textWrapping"/>
      </w:r>
      <w:r>
        <w:rPr>
          <w:rStyle w:val="36"/>
        </w:rPr>
        <w:t>20_技术债清单.md</w:t>
      </w:r>
      <w:r>
        <w:br w:type="textWrapping"/>
      </w:r>
      <w:r>
        <w:rPr>
          <w:rStyle w:val="36"/>
        </w:rPr>
        <w:t>21_业务原子能力沉淀清单.md</w:t>
      </w:r>
      <w:r>
        <w:br w:type="textWrapping"/>
      </w:r>
      <w:r>
        <w:rPr>
          <w:rStyle w:val="36"/>
        </w:rPr>
        <w:t>22_组件库与服务复用清单.md</w:t>
      </w:r>
      <w:r>
        <w:br w:type="textWrapping"/>
      </w:r>
      <w:r>
        <w:rPr>
          <w:rStyle w:val="36"/>
        </w:rPr>
        <w:t>23_AI开发上下文模板更新记录.md</w:t>
      </w:r>
    </w:p>
    <w:bookmarkEnd w:id="22"/>
    <w:p w14:paraId="31D7A639">
      <w:pPr>
        <w:pStyle w:val="5"/>
      </w:pPr>
      <w:bookmarkStart w:id="23" w:name="轻量版文件结构"/>
      <w:r>
        <w:t>轻量版文件结构</w:t>
      </w:r>
    </w:p>
    <w:p w14:paraId="14F7DC94">
      <w:pPr>
        <w:pStyle w:val="23"/>
      </w:pPr>
      <w:r>
        <w:t>小项目可以使用轻量版：</w:t>
      </w:r>
    </w:p>
    <w:p w14:paraId="10BEC7D8">
      <w:pPr>
        <w:pStyle w:val="37"/>
      </w:pPr>
      <w:r>
        <w:rPr>
          <w:rStyle w:val="36"/>
        </w:rPr>
        <w:t>00_项目入口分级.md</w:t>
      </w:r>
      <w:r>
        <w:br w:type="textWrapping"/>
      </w:r>
      <w:r>
        <w:rPr>
          <w:rStyle w:val="36"/>
        </w:rPr>
        <w:t>01_业务需求包.md</w:t>
      </w:r>
      <w:r>
        <w:br w:type="textWrapping"/>
      </w:r>
      <w:r>
        <w:rPr>
          <w:rStyle w:val="36"/>
        </w:rPr>
        <w:t>02_高保真模型包.md</w:t>
      </w:r>
      <w:r>
        <w:br w:type="textWrapping"/>
      </w:r>
      <w:r>
        <w:rPr>
          <w:rStyle w:val="36"/>
        </w:rPr>
        <w:t>03_项目版本与技术预检.md</w:t>
      </w:r>
      <w:r>
        <w:br w:type="textWrapping"/>
      </w:r>
      <w:r>
        <w:rPr>
          <w:rStyle w:val="36"/>
        </w:rPr>
        <w:t>04_测试用例初稿与需求补漏.md</w:t>
      </w:r>
      <w:r>
        <w:br w:type="textWrapping"/>
      </w:r>
      <w:r>
        <w:rPr>
          <w:rStyle w:val="36"/>
        </w:rPr>
        <w:t>05_研发协作与技术实现包.md</w:t>
      </w:r>
      <w:r>
        <w:br w:type="textWrapping"/>
      </w:r>
      <w:r>
        <w:rPr>
          <w:rStyle w:val="36"/>
        </w:rPr>
        <w:t>06_代码治理与安全规范.md</w:t>
      </w:r>
      <w:r>
        <w:br w:type="textWrapping"/>
      </w:r>
      <w:r>
        <w:rPr>
          <w:rStyle w:val="36"/>
        </w:rPr>
        <w:t>07_测试培训上线包.md</w:t>
      </w:r>
      <w:r>
        <w:br w:type="textWrapping"/>
      </w:r>
      <w:r>
        <w:rPr>
          <w:rStyle w:val="36"/>
        </w:rPr>
        <w:t>08_技术债与能力沉淀包.md</w:t>
      </w:r>
    </w:p>
    <w:bookmarkEnd w:id="21"/>
    <w:bookmarkEnd w:id="23"/>
    <w:p w14:paraId="3312D8F7">
      <w:bookmarkStart w:id="24" w:name="六差评预警系统案例"/>
      <w:bookmarkStart w:id="25" w:name="阶段5技术债治理与能力沉淀-1"/>
      <w:r>
        <w:pict>
          <v:rect id="_x0000_i1044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24"/>
    <w:bookmarkEnd w:id="25"/>
    <w:p w14:paraId="0F570AF8">
      <w:pPr>
        <w:pStyle w:val="4"/>
      </w:pPr>
      <w:bookmarkStart w:id="26" w:name="七最终核心原则"/>
      <w:r>
        <w:t>最终核心原则</w:t>
      </w:r>
    </w:p>
    <w:p w14:paraId="791E4F31">
      <w:pPr>
        <w:pStyle w:val="24"/>
        <w:numPr>
          <w:ilvl w:val="0"/>
          <w:numId w:val="2"/>
        </w:numPr>
      </w:pPr>
      <w:r>
        <w:t>先分级，再开发。</w:t>
      </w:r>
    </w:p>
    <w:p w14:paraId="4954CB45">
      <w:pPr>
        <w:pStyle w:val="24"/>
        <w:numPr>
          <w:ilvl w:val="0"/>
          <w:numId w:val="2"/>
        </w:numPr>
      </w:pPr>
      <w:r>
        <w:t>阶段1追求需求完整，不追求产品完善。</w:t>
      </w:r>
    </w:p>
    <w:p w14:paraId="4DBEF0A9">
      <w:pPr>
        <w:pStyle w:val="24"/>
        <w:numPr>
          <w:ilvl w:val="0"/>
          <w:numId w:val="2"/>
        </w:numPr>
      </w:pPr>
      <w:r>
        <w:t>Vibe Coding 页面只是需求原型，不直接进入生产。</w:t>
      </w:r>
    </w:p>
    <w:p w14:paraId="4EFABE0A">
      <w:pPr>
        <w:pStyle w:val="24"/>
        <w:numPr>
          <w:ilvl w:val="0"/>
          <w:numId w:val="2"/>
        </w:numPr>
      </w:pPr>
      <w:r>
        <w:t>阶段2追求模型高效，前端必须深度参与。</w:t>
      </w:r>
    </w:p>
    <w:p w14:paraId="64E32D8C">
      <w:pPr>
        <w:pStyle w:val="24"/>
        <w:numPr>
          <w:ilvl w:val="0"/>
          <w:numId w:val="2"/>
        </w:numPr>
      </w:pPr>
      <w:r>
        <w:t>高保真模型确认后，才允许正式开发。</w:t>
      </w:r>
    </w:p>
    <w:p w14:paraId="55288C76">
      <w:pPr>
        <w:pStyle w:val="24"/>
        <w:numPr>
          <w:ilvl w:val="0"/>
          <w:numId w:val="2"/>
        </w:numPr>
      </w:pPr>
      <w:r>
        <w:t>统一业务对象模型是页面、接口、数据库、测试、AI 提示词的共同基础。</w:t>
      </w:r>
    </w:p>
    <w:p w14:paraId="0CA39197">
      <w:pPr>
        <w:pStyle w:val="24"/>
        <w:numPr>
          <w:ilvl w:val="0"/>
          <w:numId w:val="2"/>
        </w:numPr>
      </w:pPr>
      <w:r>
        <w:t>性能、安全、权限、并发、日志、可回滚必须提前预检。</w:t>
      </w:r>
    </w:p>
    <w:p w14:paraId="30553A46">
      <w:pPr>
        <w:pStyle w:val="24"/>
        <w:numPr>
          <w:ilvl w:val="0"/>
          <w:numId w:val="2"/>
        </w:numPr>
      </w:pPr>
      <w:r>
        <w:t>测试提前补漏，不只是上线前找 Bug。</w:t>
      </w:r>
    </w:p>
    <w:p w14:paraId="46E30F90">
      <w:pPr>
        <w:pStyle w:val="24"/>
        <w:numPr>
          <w:ilvl w:val="0"/>
          <w:numId w:val="2"/>
        </w:numPr>
      </w:pPr>
      <w:r>
        <w:t>研发阶段以代码质量、模块化、安全性、可维护性为中心。</w:t>
      </w:r>
    </w:p>
    <w:p w14:paraId="0CD51F97">
      <w:pPr>
        <w:pStyle w:val="24"/>
        <w:numPr>
          <w:ilvl w:val="0"/>
          <w:numId w:val="2"/>
        </w:numPr>
      </w:pPr>
      <w:r>
        <w:t>AI 代码必须治理，不能直接堆进生产。</w:t>
      </w:r>
    </w:p>
    <w:p w14:paraId="3F9AAD22">
      <w:pPr>
        <w:pStyle w:val="24"/>
        <w:numPr>
          <w:ilvl w:val="0"/>
          <w:numId w:val="2"/>
        </w:numPr>
      </w:pPr>
      <w:r>
        <w:t>每个项目都要沉淀业务原子能力。</w:t>
      </w:r>
    </w:p>
    <w:p w14:paraId="6676C4C3">
      <w:pPr>
        <w:pStyle w:val="24"/>
        <w:numPr>
          <w:ilvl w:val="0"/>
          <w:numId w:val="2"/>
        </w:numPr>
      </w:pPr>
      <w:r>
        <w:t>每完成 3-4 个项目，必须进行技术债治理。</w:t>
      </w:r>
    </w:p>
    <w:p w14:paraId="15ACFD56">
      <w:r>
        <w:pict>
          <v:rect id="_x0000_i1045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26"/>
    <w:p w14:paraId="60534DC8">
      <w:pPr>
        <w:pStyle w:val="4"/>
      </w:pPr>
      <w:bookmarkStart w:id="27" w:name="八一句话总结"/>
      <w:r>
        <w:t>一句话总结</w:t>
      </w:r>
    </w:p>
    <w:p w14:paraId="51A127E9">
      <w:pPr>
        <w:pStyle w:val="23"/>
      </w:pPr>
      <w:r>
        <w:t>这套流程不是为了让 AI 替代开发，而是让 AI 帮业务更快形成完整需求，让前端和产品把需求收敛成高保真模型，让研发团队基于模型高质量开发，让测试和技术债治理保障系统长期可用。</w:t>
      </w:r>
      <w:bookmarkStart w:id="28" w:name="_GoBack"/>
      <w:bookmarkEnd w:id="28"/>
    </w:p>
    <w:p w14:paraId="6A2FC192">
      <w:r>
        <w:pict>
          <v:rect id="_x0000_i1046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1F4D93FE">
      <w:pPr>
        <w:pStyle w:val="23"/>
      </w:pPr>
      <w:r>
        <w:rPr>
          <w:b/>
          <w:bCs/>
        </w:rPr>
        <w:t>文档结束</w:t>
      </w:r>
    </w:p>
    <w:p w14:paraId="658FD1BE">
      <w:pPr>
        <w:pStyle w:val="3"/>
      </w:pPr>
      <w:r>
        <w:rPr>
          <w:i/>
          <w:iCs/>
        </w:rPr>
        <w:t>本流程 V3 最终版，适用于公司当前阶段的 AI 驱动内部系统开发实践。</w:t>
      </w:r>
    </w:p>
    <w:bookmarkEnd w:id="0"/>
    <w:bookmarkEnd w:id="27"/>
    <w:sectPr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86"/>
    <w:family w:val="auto"/>
    <w:pitch w:val="default"/>
    <w:sig w:usb0="E00006FF" w:usb1="420024FF" w:usb2="02000000" w:usb3="00000000" w:csb0="200001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A991"/>
    <w:multiLevelType w:val="multilevel"/>
    <w:tmpl w:val="0000A991"/>
    <w:lvl w:ilvl="0" w:tentative="0">
      <w:start w:val="0"/>
      <w:numFmt w:val="bullet"/>
      <w:lvlText w:val="•"/>
      <w:lvlJc w:val="left"/>
      <w:pPr>
        <w:ind w:left="720" w:hanging="480"/>
      </w:pPr>
    </w:lvl>
    <w:lvl w:ilvl="1" w:tentative="0">
      <w:start w:val="0"/>
      <w:numFmt w:val="bullet"/>
      <w:lvlText w:val="–"/>
      <w:lvlJc w:val="left"/>
      <w:pPr>
        <w:ind w:left="1440" w:hanging="480"/>
      </w:pPr>
    </w:lvl>
    <w:lvl w:ilvl="2" w:tentative="0">
      <w:start w:val="0"/>
      <w:numFmt w:val="bullet"/>
      <w:lvlText w:val="•"/>
      <w:lvlJc w:val="left"/>
      <w:pPr>
        <w:ind w:left="2160" w:hanging="480"/>
      </w:pPr>
    </w:lvl>
    <w:lvl w:ilvl="3" w:tentative="0">
      <w:start w:val="0"/>
      <w:numFmt w:val="bullet"/>
      <w:lvlText w:val="–"/>
      <w:lvlJc w:val="left"/>
      <w:pPr>
        <w:ind w:left="2880" w:hanging="480"/>
      </w:pPr>
    </w:lvl>
    <w:lvl w:ilvl="4" w:tentative="0">
      <w:start w:val="0"/>
      <w:numFmt w:val="bullet"/>
      <w:lvlText w:val="•"/>
      <w:lvlJc w:val="left"/>
      <w:pPr>
        <w:ind w:left="3600" w:hanging="480"/>
      </w:pPr>
    </w:lvl>
    <w:lvl w:ilvl="5" w:tentative="0">
      <w:start w:val="0"/>
      <w:numFmt w:val="bullet"/>
      <w:lvlText w:val="–"/>
      <w:lvlJc w:val="left"/>
      <w:pPr>
        <w:ind w:left="4320" w:hanging="480"/>
      </w:pPr>
    </w:lvl>
    <w:lvl w:ilvl="6" w:tentative="0">
      <w:start w:val="0"/>
      <w:numFmt w:val="bullet"/>
      <w:lvlText w:val="•"/>
      <w:lvlJc w:val="left"/>
      <w:pPr>
        <w:ind w:left="5040" w:hanging="480"/>
      </w:pPr>
    </w:lvl>
    <w:lvl w:ilvl="7" w:tentative="0">
      <w:start w:val="0"/>
      <w:numFmt w:val="bullet"/>
      <w:lvlText w:val="–"/>
      <w:lvlJc w:val="left"/>
      <w:pPr>
        <w:ind w:left="5760" w:hanging="480"/>
      </w:pPr>
    </w:lvl>
    <w:lvl w:ilvl="8" w:tentative="0">
      <w:start w:val="0"/>
      <w:numFmt w:val="bullet"/>
      <w:lvlText w:val="•"/>
      <w:lvlJc w:val="left"/>
      <w:pPr>
        <w:ind w:left="6480" w:hanging="480"/>
      </w:pPr>
    </w:lvl>
  </w:abstractNum>
  <w:abstractNum w:abstractNumId="1">
    <w:nsid w:val="00A99411"/>
    <w:multiLevelType w:val="multilevel"/>
    <w:tmpl w:val="00A99411"/>
    <w:lvl w:ilvl="0" w:tentative="0">
      <w:start w:val="1"/>
      <w:numFmt w:val="decimal"/>
      <w:lvlText w:val="%1."/>
      <w:lvlJc w:val="left"/>
      <w:pPr>
        <w:ind w:left="720" w:hanging="480"/>
      </w:pPr>
    </w:lvl>
    <w:lvl w:ilvl="1" w:tentative="0">
      <w:start w:val="1"/>
      <w:numFmt w:val="decimal"/>
      <w:lvlText w:val="%2."/>
      <w:lvlJc w:val="left"/>
      <w:pPr>
        <w:ind w:left="1440" w:hanging="480"/>
      </w:pPr>
    </w:lvl>
    <w:lvl w:ilvl="2" w:tentative="0">
      <w:start w:val="1"/>
      <w:numFmt w:val="decimal"/>
      <w:lvlText w:val="%3."/>
      <w:lvlJc w:val="left"/>
      <w:pPr>
        <w:ind w:left="2160" w:hanging="480"/>
      </w:pPr>
    </w:lvl>
    <w:lvl w:ilvl="3" w:tentative="0">
      <w:start w:val="1"/>
      <w:numFmt w:val="decimal"/>
      <w:lvlText w:val="%4."/>
      <w:lvlJc w:val="left"/>
      <w:pPr>
        <w:ind w:left="2880" w:hanging="480"/>
      </w:pPr>
    </w:lvl>
    <w:lvl w:ilvl="4" w:tentative="0">
      <w:start w:val="1"/>
      <w:numFmt w:val="decimal"/>
      <w:lvlText w:val="%5."/>
      <w:lvlJc w:val="left"/>
      <w:pPr>
        <w:ind w:left="3600" w:hanging="480"/>
      </w:pPr>
    </w:lvl>
    <w:lvl w:ilvl="5" w:tentative="0">
      <w:start w:val="1"/>
      <w:numFmt w:val="decimal"/>
      <w:lvlText w:val="%6."/>
      <w:lvlJc w:val="left"/>
      <w:pPr>
        <w:ind w:left="4320" w:hanging="480"/>
      </w:pPr>
    </w:lvl>
    <w:lvl w:ilvl="6" w:tentative="0">
      <w:start w:val="1"/>
      <w:numFmt w:val="decimal"/>
      <w:lvlText w:val="%7."/>
      <w:lvlJc w:val="left"/>
      <w:pPr>
        <w:ind w:left="5040" w:hanging="480"/>
      </w:pPr>
    </w:lvl>
    <w:lvl w:ilvl="7" w:tentative="0">
      <w:start w:val="1"/>
      <w:numFmt w:val="decimal"/>
      <w:lvlText w:val="%8."/>
      <w:lvlJc w:val="left"/>
      <w:pPr>
        <w:ind w:left="5760" w:hanging="480"/>
      </w:pPr>
    </w:lvl>
    <w:lvl w:ilvl="8" w:tentative="0">
      <w:start w:val="1"/>
      <w:numFmt w:val="decimal"/>
      <w:lvlText w:val="%9."/>
      <w:lvlJc w:val="left"/>
      <w:pPr>
        <w:ind w:left="6480" w:hanging="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04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4F81BD" w:themeColor="accent1"/>
      <w:sz w:val="32"/>
      <w:szCs w:val="32"/>
    </w:rPr>
  </w:style>
  <w:style w:type="paragraph" w:styleId="4">
    <w:name w:val="heading 2"/>
    <w:basedOn w:val="1"/>
    <w:next w:val="3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8"/>
      <w:szCs w:val="28"/>
    </w:rPr>
  </w:style>
  <w:style w:type="paragraph" w:styleId="5">
    <w:name w:val="heading 3"/>
    <w:basedOn w:val="1"/>
    <w:next w:val="3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6">
    <w:name w:val="heading 4"/>
    <w:basedOn w:val="1"/>
    <w:next w:val="3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Cs/>
      <w:i/>
      <w:color w:val="4F81BD" w:themeColor="accent1"/>
      <w:sz w:val="24"/>
      <w:szCs w:val="24"/>
    </w:rPr>
  </w:style>
  <w:style w:type="paragraph" w:styleId="7">
    <w:name w:val="heading 5"/>
    <w:basedOn w:val="1"/>
    <w:next w:val="3"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iCs/>
      <w:color w:val="4F81BD" w:themeColor="accent1"/>
      <w:sz w:val="24"/>
      <w:szCs w:val="24"/>
    </w:rPr>
  </w:style>
  <w:style w:type="paragraph" w:styleId="8">
    <w:name w:val="heading 6"/>
    <w:basedOn w:val="1"/>
    <w:next w:val="3"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9">
    <w:name w:val="heading 7"/>
    <w:basedOn w:val="1"/>
    <w:next w:val="3"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0">
    <w:name w:val="heading 8"/>
    <w:basedOn w:val="1"/>
    <w:next w:val="3"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1">
    <w:name w:val="heading 9"/>
    <w:basedOn w:val="1"/>
    <w:next w:val="3"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character" w:default="1" w:styleId="19">
    <w:name w:val="Default Paragraph Font"/>
    <w:semiHidden/>
    <w:unhideWhenUsed/>
    <w:qFormat/>
    <w:uiPriority w:val="0"/>
  </w:style>
  <w:style w:type="table" w:default="1" w:styleId="18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1"/>
    <w:qFormat/>
    <w:uiPriority w:val="0"/>
    <w:pPr>
      <w:spacing w:before="180" w:after="180"/>
    </w:pPr>
  </w:style>
  <w:style w:type="paragraph" w:styleId="12">
    <w:name w:val="caption"/>
    <w:basedOn w:val="1"/>
    <w:qFormat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5">
    <w:name w:val="Subtitle"/>
    <w:basedOn w:val="16"/>
    <w:next w:val="3"/>
    <w:qFormat/>
    <w:uiPriority w:val="0"/>
    <w:pPr>
      <w:keepNext/>
      <w:keepLines/>
      <w:spacing w:before="240" w:after="240"/>
      <w:jc w:val="center"/>
    </w:pPr>
    <w:rPr>
      <w:sz w:val="30"/>
      <w:szCs w:val="30"/>
    </w:rPr>
  </w:style>
  <w:style w:type="paragraph" w:styleId="16">
    <w:name w:val="Title"/>
    <w:basedOn w:val="1"/>
    <w:next w:val="3"/>
    <w:qFormat/>
    <w:uiPriority w:val="0"/>
    <w:pPr>
      <w:keepNext/>
      <w:keepLines/>
      <w:spacing w:before="480" w:after="240"/>
      <w:jc w:val="center"/>
    </w:pPr>
    <w:rPr>
      <w:rFonts w:asciiTheme="majorHAnsi" w:hAnsiTheme="majorHAnsi" w:eastAsiaTheme="majorEastAsia" w:cstheme="majorBidi"/>
      <w:b/>
      <w:bCs/>
      <w:color w:val="335B8A" w:themeColor="accent1" w:themeShade="B5"/>
      <w:sz w:val="36"/>
      <w:szCs w:val="36"/>
    </w:rPr>
  </w:style>
  <w:style w:type="paragraph" w:styleId="17">
    <w:name w:val="footnote text"/>
    <w:basedOn w:val="1"/>
    <w:unhideWhenUsed/>
    <w:qFormat/>
    <w:uiPriority w:val="9"/>
  </w:style>
  <w:style w:type="character" w:styleId="20">
    <w:name w:val="Hyperlink"/>
    <w:basedOn w:val="21"/>
    <w:uiPriority w:val="0"/>
    <w:rPr>
      <w:color w:val="4F81BD" w:themeColor="accent1"/>
    </w:rPr>
  </w:style>
  <w:style w:type="character" w:customStyle="1" w:styleId="21">
    <w:name w:val="Body Text Char"/>
    <w:basedOn w:val="19"/>
    <w:link w:val="3"/>
    <w:uiPriority w:val="0"/>
  </w:style>
  <w:style w:type="character" w:styleId="22">
    <w:name w:val="footnote reference"/>
    <w:basedOn w:val="21"/>
    <w:uiPriority w:val="0"/>
    <w:rPr>
      <w:vertAlign w:val="superscript"/>
    </w:rPr>
  </w:style>
  <w:style w:type="paragraph" w:customStyle="1" w:styleId="23">
    <w:name w:val="First Paragraph"/>
    <w:basedOn w:val="3"/>
    <w:next w:val="3"/>
    <w:qFormat/>
    <w:uiPriority w:val="0"/>
  </w:style>
  <w:style w:type="paragraph" w:customStyle="1" w:styleId="24">
    <w:name w:val="Compact"/>
    <w:basedOn w:val="3"/>
    <w:qFormat/>
    <w:uiPriority w:val="0"/>
    <w:pPr>
      <w:spacing w:before="36" w:after="36"/>
    </w:pPr>
  </w:style>
  <w:style w:type="paragraph" w:customStyle="1" w:styleId="25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26">
    <w:name w:val="Abstract Title"/>
    <w:basedOn w:val="1"/>
    <w:next w:val="27"/>
    <w:qFormat/>
    <w:uiPriority w:val="0"/>
    <w:pPr>
      <w:keepNext/>
      <w:keepLines/>
      <w:spacing w:before="300" w:after="0"/>
      <w:jc w:val="center"/>
    </w:pPr>
    <w:rPr>
      <w:b/>
      <w:color w:val="345A8A"/>
      <w:sz w:val="20"/>
      <w:szCs w:val="20"/>
    </w:rPr>
  </w:style>
  <w:style w:type="paragraph" w:customStyle="1" w:styleId="27">
    <w:name w:val="Abstract"/>
    <w:basedOn w:val="1"/>
    <w:next w:val="3"/>
    <w:qFormat/>
    <w:uiPriority w:val="0"/>
    <w:pPr>
      <w:keepNext/>
      <w:keepLines/>
      <w:spacing w:before="100" w:after="300"/>
    </w:pPr>
    <w:rPr>
      <w:sz w:val="20"/>
      <w:szCs w:val="20"/>
    </w:rPr>
  </w:style>
  <w:style w:type="paragraph" w:customStyle="1" w:styleId="28">
    <w:name w:val="Bibliography"/>
    <w:basedOn w:val="1"/>
    <w:qFormat/>
    <w:uiPriority w:val="0"/>
  </w:style>
  <w:style w:type="table" w:customStyle="1" w:styleId="29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color="auto" w:sz="0" w:space="0"/>
        </w:tcBorders>
        <w:vAlign w:val="bottom"/>
      </w:tcPr>
    </w:tblStylePr>
  </w:style>
  <w:style w:type="paragraph" w:customStyle="1" w:styleId="30">
    <w:name w:val="Definition Term"/>
    <w:basedOn w:val="1"/>
    <w:next w:val="31"/>
    <w:qFormat/>
    <w:uiPriority w:val="0"/>
    <w:pPr>
      <w:keepNext/>
      <w:keepLines/>
      <w:spacing w:after="0"/>
    </w:pPr>
    <w:rPr>
      <w:b/>
    </w:rPr>
  </w:style>
  <w:style w:type="paragraph" w:customStyle="1" w:styleId="31">
    <w:name w:val="Definition"/>
    <w:basedOn w:val="1"/>
    <w:qFormat/>
    <w:uiPriority w:val="0"/>
  </w:style>
  <w:style w:type="paragraph" w:customStyle="1" w:styleId="32">
    <w:name w:val="Table Caption"/>
    <w:basedOn w:val="12"/>
    <w:qFormat/>
    <w:uiPriority w:val="0"/>
    <w:pPr>
      <w:keepNext/>
    </w:pPr>
  </w:style>
  <w:style w:type="paragraph" w:customStyle="1" w:styleId="33">
    <w:name w:val="Image Caption"/>
    <w:basedOn w:val="12"/>
    <w:qFormat/>
    <w:uiPriority w:val="0"/>
  </w:style>
  <w:style w:type="paragraph" w:customStyle="1" w:styleId="34">
    <w:name w:val="Figure"/>
    <w:basedOn w:val="1"/>
    <w:uiPriority w:val="0"/>
  </w:style>
  <w:style w:type="paragraph" w:customStyle="1" w:styleId="35">
    <w:name w:val="Captioned Figure"/>
    <w:basedOn w:val="34"/>
    <w:uiPriority w:val="0"/>
    <w:pPr>
      <w:keepNext/>
    </w:pPr>
  </w:style>
  <w:style w:type="character" w:customStyle="1" w:styleId="36">
    <w:name w:val="Verbatim Char"/>
    <w:basedOn w:val="21"/>
    <w:link w:val="37"/>
    <w:uiPriority w:val="0"/>
    <w:rPr>
      <w:rFonts w:ascii="Consolas" w:hAnsi="Consolas"/>
      <w:sz w:val="22"/>
    </w:rPr>
  </w:style>
  <w:style w:type="paragraph" w:customStyle="1" w:styleId="37">
    <w:name w:val="Source Code"/>
    <w:basedOn w:val="1"/>
    <w:link w:val="36"/>
    <w:uiPriority w:val="0"/>
    <w:pPr>
      <w:wordWrap w:val="0"/>
    </w:pPr>
  </w:style>
  <w:style w:type="character" w:customStyle="1" w:styleId="38">
    <w:name w:val="Section Number"/>
    <w:basedOn w:val="21"/>
    <w:uiPriority w:val="0"/>
  </w:style>
  <w:style w:type="paragraph" w:customStyle="1" w:styleId="39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</w:rPr>
  </w:style>
  <w:style w:type="character" w:customStyle="1" w:styleId="40">
    <w:name w:val="KeywordTok"/>
    <w:basedOn w:val="36"/>
    <w:qFormat/>
    <w:uiPriority w:val="0"/>
    <w:rPr>
      <w:b/>
      <w:color w:val="007020"/>
    </w:rPr>
  </w:style>
  <w:style w:type="character" w:customStyle="1" w:styleId="41">
    <w:name w:val="DataTypeTok"/>
    <w:basedOn w:val="36"/>
    <w:uiPriority w:val="0"/>
    <w:rPr>
      <w:color w:val="902000"/>
    </w:rPr>
  </w:style>
  <w:style w:type="character" w:customStyle="1" w:styleId="42">
    <w:name w:val="DecValTok"/>
    <w:basedOn w:val="36"/>
    <w:uiPriority w:val="0"/>
    <w:rPr>
      <w:color w:val="40A070"/>
    </w:rPr>
  </w:style>
  <w:style w:type="character" w:customStyle="1" w:styleId="43">
    <w:name w:val="BaseNTok"/>
    <w:basedOn w:val="36"/>
    <w:uiPriority w:val="0"/>
    <w:rPr>
      <w:color w:val="40A070"/>
    </w:rPr>
  </w:style>
  <w:style w:type="character" w:customStyle="1" w:styleId="44">
    <w:name w:val="FloatTok"/>
    <w:basedOn w:val="36"/>
    <w:uiPriority w:val="0"/>
    <w:rPr>
      <w:color w:val="40A070"/>
    </w:rPr>
  </w:style>
  <w:style w:type="character" w:customStyle="1" w:styleId="45">
    <w:name w:val="ConstantTok"/>
    <w:basedOn w:val="36"/>
    <w:uiPriority w:val="0"/>
    <w:rPr>
      <w:color w:val="880000"/>
    </w:rPr>
  </w:style>
  <w:style w:type="character" w:customStyle="1" w:styleId="46">
    <w:name w:val="CharTok"/>
    <w:basedOn w:val="36"/>
    <w:uiPriority w:val="0"/>
    <w:rPr>
      <w:color w:val="4070A0"/>
    </w:rPr>
  </w:style>
  <w:style w:type="character" w:customStyle="1" w:styleId="47">
    <w:name w:val="SpecialCharTok"/>
    <w:basedOn w:val="36"/>
    <w:qFormat/>
    <w:uiPriority w:val="0"/>
    <w:rPr>
      <w:color w:val="4070A0"/>
    </w:rPr>
  </w:style>
  <w:style w:type="character" w:customStyle="1" w:styleId="48">
    <w:name w:val="StringTok"/>
    <w:basedOn w:val="36"/>
    <w:uiPriority w:val="0"/>
    <w:rPr>
      <w:color w:val="4070A0"/>
    </w:rPr>
  </w:style>
  <w:style w:type="character" w:customStyle="1" w:styleId="49">
    <w:name w:val="VerbatimStringTok"/>
    <w:basedOn w:val="36"/>
    <w:uiPriority w:val="0"/>
    <w:rPr>
      <w:color w:val="4070A0"/>
    </w:rPr>
  </w:style>
  <w:style w:type="character" w:customStyle="1" w:styleId="50">
    <w:name w:val="SpecialStringTok"/>
    <w:basedOn w:val="36"/>
    <w:uiPriority w:val="0"/>
    <w:rPr>
      <w:color w:val="BB6688"/>
    </w:rPr>
  </w:style>
  <w:style w:type="character" w:customStyle="1" w:styleId="51">
    <w:name w:val="ImportTok"/>
    <w:basedOn w:val="36"/>
    <w:uiPriority w:val="0"/>
    <w:rPr>
      <w:b/>
      <w:color w:val="008000"/>
    </w:rPr>
  </w:style>
  <w:style w:type="character" w:customStyle="1" w:styleId="52">
    <w:name w:val="CommentTok"/>
    <w:basedOn w:val="36"/>
    <w:uiPriority w:val="0"/>
    <w:rPr>
      <w:i/>
      <w:color w:val="60A0B0"/>
    </w:rPr>
  </w:style>
  <w:style w:type="character" w:customStyle="1" w:styleId="53">
    <w:name w:val="DocumentationTok"/>
    <w:basedOn w:val="36"/>
    <w:uiPriority w:val="0"/>
    <w:rPr>
      <w:i/>
      <w:color w:val="BA2121"/>
    </w:rPr>
  </w:style>
  <w:style w:type="character" w:customStyle="1" w:styleId="54">
    <w:name w:val="AnnotationTok"/>
    <w:basedOn w:val="36"/>
    <w:uiPriority w:val="0"/>
    <w:rPr>
      <w:b/>
      <w:i/>
      <w:color w:val="60A0B0"/>
    </w:rPr>
  </w:style>
  <w:style w:type="character" w:customStyle="1" w:styleId="55">
    <w:name w:val="CommentVarTok"/>
    <w:basedOn w:val="36"/>
    <w:uiPriority w:val="0"/>
    <w:rPr>
      <w:b/>
      <w:i/>
      <w:color w:val="60A0B0"/>
    </w:rPr>
  </w:style>
  <w:style w:type="character" w:customStyle="1" w:styleId="56">
    <w:name w:val="OtherTok"/>
    <w:basedOn w:val="36"/>
    <w:uiPriority w:val="0"/>
    <w:rPr>
      <w:color w:val="007020"/>
    </w:rPr>
  </w:style>
  <w:style w:type="character" w:customStyle="1" w:styleId="57">
    <w:name w:val="FunctionTok"/>
    <w:basedOn w:val="36"/>
    <w:uiPriority w:val="0"/>
    <w:rPr>
      <w:color w:val="06287E"/>
    </w:rPr>
  </w:style>
  <w:style w:type="character" w:customStyle="1" w:styleId="58">
    <w:name w:val="VariableTok"/>
    <w:basedOn w:val="36"/>
    <w:uiPriority w:val="0"/>
    <w:rPr>
      <w:color w:val="19177C"/>
    </w:rPr>
  </w:style>
  <w:style w:type="character" w:customStyle="1" w:styleId="59">
    <w:name w:val="ControlFlowTok"/>
    <w:basedOn w:val="36"/>
    <w:uiPriority w:val="0"/>
    <w:rPr>
      <w:b/>
      <w:color w:val="007020"/>
    </w:rPr>
  </w:style>
  <w:style w:type="character" w:customStyle="1" w:styleId="60">
    <w:name w:val="OperatorTok"/>
    <w:basedOn w:val="36"/>
    <w:uiPriority w:val="0"/>
    <w:rPr>
      <w:color w:val="666666"/>
    </w:rPr>
  </w:style>
  <w:style w:type="character" w:customStyle="1" w:styleId="61">
    <w:name w:val="BuiltInTok"/>
    <w:basedOn w:val="36"/>
    <w:uiPriority w:val="0"/>
    <w:rPr>
      <w:color w:val="008000"/>
    </w:rPr>
  </w:style>
  <w:style w:type="character" w:customStyle="1" w:styleId="62">
    <w:name w:val="ExtensionTok"/>
    <w:basedOn w:val="36"/>
    <w:uiPriority w:val="0"/>
  </w:style>
  <w:style w:type="character" w:customStyle="1" w:styleId="63">
    <w:name w:val="PreprocessorTok"/>
    <w:basedOn w:val="36"/>
    <w:uiPriority w:val="0"/>
    <w:rPr>
      <w:color w:val="BC7A00"/>
    </w:rPr>
  </w:style>
  <w:style w:type="character" w:customStyle="1" w:styleId="64">
    <w:name w:val="AttributeTok"/>
    <w:basedOn w:val="36"/>
    <w:uiPriority w:val="0"/>
    <w:rPr>
      <w:color w:val="7D9029"/>
    </w:rPr>
  </w:style>
  <w:style w:type="character" w:customStyle="1" w:styleId="65">
    <w:name w:val="RegionMarkerTok"/>
    <w:basedOn w:val="36"/>
    <w:uiPriority w:val="0"/>
  </w:style>
  <w:style w:type="character" w:customStyle="1" w:styleId="66">
    <w:name w:val="InformationTok"/>
    <w:basedOn w:val="36"/>
    <w:uiPriority w:val="0"/>
    <w:rPr>
      <w:b/>
      <w:i/>
      <w:color w:val="60A0B0"/>
    </w:rPr>
  </w:style>
  <w:style w:type="character" w:customStyle="1" w:styleId="67">
    <w:name w:val="WarningTok"/>
    <w:basedOn w:val="36"/>
    <w:uiPriority w:val="0"/>
    <w:rPr>
      <w:b/>
      <w:i/>
      <w:color w:val="60A0B0"/>
    </w:rPr>
  </w:style>
  <w:style w:type="character" w:customStyle="1" w:styleId="68">
    <w:name w:val="AlertTok"/>
    <w:basedOn w:val="36"/>
    <w:uiPriority w:val="0"/>
    <w:rPr>
      <w:b/>
      <w:color w:val="FF0000"/>
    </w:rPr>
  </w:style>
  <w:style w:type="character" w:customStyle="1" w:styleId="69">
    <w:name w:val="ErrorTok"/>
    <w:basedOn w:val="36"/>
    <w:uiPriority w:val="0"/>
    <w:rPr>
      <w:b/>
      <w:color w:val="FF0000"/>
    </w:rPr>
  </w:style>
  <w:style w:type="character" w:customStyle="1" w:styleId="70">
    <w:name w:val="NormalTok"/>
    <w:basedOn w:val="36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1166</Words>
  <Characters>1268</Characters>
  <Lines>12</Lines>
  <Paragraphs>8</Paragraphs>
  <TotalTime>8</TotalTime>
  <ScaleCrop>false</ScaleCrop>
  <LinksUpToDate>false</LinksUpToDate>
  <CharactersWithSpaces>1315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2026-05-23T09:17:00Z</dcterms:created>
  <dc:creator>内部技术团队</dc:creator>
  <cp:lastModifiedBy>吴志轲</cp:lastModifiedBy>
  <dcterms:modified xsi:type="dcterms:W3CDTF">2026-05-25T01:02:18Z</dcterms:modified>
  <dc:title>AI 驱动 ERP / 内部系统开发流程（V3 最终版）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2026-05</vt:lpwstr>
  </property>
  <property fmtid="{D5CDD505-2E9C-101B-9397-08002B2CF9AE}" pid="3" name="KSOTemplateDocerSaveRecord">
    <vt:lpwstr>eyJoZGlkIjoiODViY2JkMjU3NGYzZTEwMzZmMGFkZWViYmNkYWU3NDIiLCJ1c2VySWQiOiIzNTMwOTQ3MjQifQ==</vt:lpwstr>
  </property>
  <property fmtid="{D5CDD505-2E9C-101B-9397-08002B2CF9AE}" pid="4" name="KSOProductBuildVer">
    <vt:lpwstr>2052-12.1.0.25865</vt:lpwstr>
  </property>
  <property fmtid="{D5CDD505-2E9C-101B-9397-08002B2CF9AE}" pid="5" name="ICV">
    <vt:lpwstr>ED7E0434732046D390412C0D1FC202F4_13</vt:lpwstr>
  </property>
</Properties>
</file>